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46920" w14:textId="77777777" w:rsidR="003B25BA" w:rsidRDefault="003B25BA" w:rsidP="00397933">
      <w:pPr>
        <w:pStyle w:val="Title"/>
      </w:pPr>
    </w:p>
    <w:p w14:paraId="012F1E53" w14:textId="78E13E57" w:rsidR="00B9474F" w:rsidRPr="00B9474F" w:rsidRDefault="00397933" w:rsidP="00397933">
      <w:pPr>
        <w:pStyle w:val="Title"/>
        <w:rPr>
          <w:rFonts w:ascii="Arial" w:hAnsi="Arial" w:cs="Arial"/>
          <w:sz w:val="24"/>
          <w:szCs w:val="24"/>
        </w:rPr>
      </w:pPr>
      <w:r>
        <w:t xml:space="preserve">GSS – </w:t>
      </w:r>
      <w:r w:rsidR="009D0723">
        <w:t>Social Media Policy</w:t>
      </w:r>
    </w:p>
    <w:p w14:paraId="13F83438" w14:textId="77777777" w:rsidR="002C50DC" w:rsidRPr="009D0723" w:rsidRDefault="002C50DC" w:rsidP="002C50DC">
      <w:pPr>
        <w:shd w:val="clear" w:color="auto" w:fill="FFFFFF"/>
        <w:spacing w:after="150"/>
        <w:rPr>
          <w:rFonts w:ascii="Calibri" w:eastAsia="Calibri" w:hAnsi="Calibri" w:cs="Arial"/>
          <w:color w:val="17365D" w:themeColor="text2" w:themeShade="BF"/>
          <w:sz w:val="28"/>
          <w:szCs w:val="22"/>
          <w:lang w:val="en-US" w:eastAsia="en-US"/>
        </w:rPr>
      </w:pPr>
      <w:r w:rsidRPr="009D0723">
        <w:rPr>
          <w:rFonts w:ascii="Calibri" w:eastAsia="Calibri" w:hAnsi="Calibri" w:cs="Arial"/>
          <w:color w:val="17365D" w:themeColor="text2" w:themeShade="BF"/>
          <w:sz w:val="28"/>
          <w:szCs w:val="22"/>
          <w:lang w:val="en-US" w:eastAsia="en-US"/>
        </w:rPr>
        <w:t>Overview</w:t>
      </w:r>
    </w:p>
    <w:p w14:paraId="36DAE5EB" w14:textId="150451A2" w:rsidR="002C50DC" w:rsidRPr="00171C52" w:rsidRDefault="002C50DC" w:rsidP="002C50DC">
      <w:pPr>
        <w:shd w:val="clear" w:color="auto" w:fill="FFFFFF"/>
        <w:spacing w:after="150"/>
        <w:rPr>
          <w:rFonts w:ascii="Calibri" w:eastAsiaTheme="minorEastAsia" w:hAnsi="Calibri" w:cs="Calibri"/>
          <w:szCs w:val="22"/>
        </w:rPr>
      </w:pPr>
      <w:r w:rsidRPr="002C50DC">
        <w:rPr>
          <w:rFonts w:ascii="Calibri" w:eastAsiaTheme="minorEastAsia" w:hAnsi="Calibri" w:cs="Calibri"/>
          <w:szCs w:val="22"/>
        </w:rPr>
        <w:t xml:space="preserve">GSS </w:t>
      </w:r>
      <w:r w:rsidRPr="00171C52">
        <w:rPr>
          <w:rFonts w:ascii="Calibri" w:eastAsiaTheme="minorEastAsia" w:hAnsi="Calibri" w:cs="Calibri"/>
          <w:szCs w:val="22"/>
        </w:rPr>
        <w:t>recognises and embraces the benefits and opportunities that social media can bring as a tool</w:t>
      </w:r>
      <w:r w:rsidRPr="002C50DC">
        <w:rPr>
          <w:rFonts w:ascii="Calibri" w:eastAsiaTheme="minorEastAsia" w:hAnsi="Calibri" w:cs="Calibri"/>
          <w:szCs w:val="22"/>
        </w:rPr>
        <w:t xml:space="preserve"> for its business and this</w:t>
      </w:r>
      <w:r w:rsidRPr="00171C52">
        <w:rPr>
          <w:rFonts w:ascii="Calibri" w:eastAsiaTheme="minorEastAsia" w:hAnsi="Calibri" w:cs="Calibri"/>
          <w:szCs w:val="22"/>
        </w:rPr>
        <w:t xml:space="preserve"> policy is in</w:t>
      </w:r>
      <w:r w:rsidRPr="002C50DC">
        <w:rPr>
          <w:rFonts w:ascii="Calibri" w:eastAsiaTheme="minorEastAsia" w:hAnsi="Calibri" w:cs="Calibri"/>
          <w:szCs w:val="22"/>
        </w:rPr>
        <w:t xml:space="preserve">tended to minimise the risks which could </w:t>
      </w:r>
      <w:r w:rsidRPr="00171C52">
        <w:rPr>
          <w:rFonts w:ascii="Calibri" w:eastAsiaTheme="minorEastAsia" w:hAnsi="Calibri" w:cs="Calibri"/>
          <w:szCs w:val="22"/>
        </w:rPr>
        <w:t xml:space="preserve">impact on the wellbeing of </w:t>
      </w:r>
      <w:r w:rsidRPr="002C50DC">
        <w:rPr>
          <w:rFonts w:ascii="Calibri" w:eastAsiaTheme="minorEastAsia" w:hAnsi="Calibri" w:cs="Calibri"/>
          <w:szCs w:val="22"/>
        </w:rPr>
        <w:t xml:space="preserve">staff, customers or our learners and the reputation of our Business. </w:t>
      </w:r>
    </w:p>
    <w:p w14:paraId="2AF01EAC" w14:textId="4323EA9B" w:rsidR="002C50DC" w:rsidRDefault="002C50DC" w:rsidP="002C50DC">
      <w:pPr>
        <w:shd w:val="clear" w:color="auto" w:fill="FFFFFF"/>
        <w:spacing w:after="150"/>
        <w:rPr>
          <w:rFonts w:ascii="Arial" w:hAnsi="Arial" w:cs="Arial"/>
          <w:color w:val="252A2F"/>
          <w:sz w:val="24"/>
          <w:szCs w:val="24"/>
        </w:rPr>
      </w:pPr>
      <w:r w:rsidRPr="00171C52">
        <w:rPr>
          <w:rFonts w:ascii="Arial" w:hAnsi="Arial" w:cs="Arial"/>
          <w:color w:val="252A2F"/>
          <w:sz w:val="24"/>
          <w:szCs w:val="24"/>
        </w:rPr>
        <w:t xml:space="preserve"> </w:t>
      </w:r>
    </w:p>
    <w:p w14:paraId="40F5FF97" w14:textId="77777777" w:rsidR="002C50DC" w:rsidRPr="002C50DC" w:rsidRDefault="002C50DC" w:rsidP="002C50DC">
      <w:pPr>
        <w:shd w:val="clear" w:color="auto" w:fill="FFFFFF"/>
        <w:spacing w:after="150"/>
        <w:rPr>
          <w:rFonts w:ascii="Calibri" w:eastAsia="Calibri" w:hAnsi="Calibri" w:cs="Arial"/>
          <w:color w:val="17365D" w:themeColor="text2" w:themeShade="BF"/>
          <w:sz w:val="28"/>
          <w:szCs w:val="22"/>
          <w:lang w:val="en-US" w:eastAsia="en-US"/>
        </w:rPr>
      </w:pPr>
      <w:r w:rsidRPr="002C50DC">
        <w:rPr>
          <w:rFonts w:ascii="Calibri" w:eastAsia="Calibri" w:hAnsi="Calibri" w:cs="Arial"/>
          <w:color w:val="17365D" w:themeColor="text2" w:themeShade="BF"/>
          <w:sz w:val="28"/>
          <w:szCs w:val="22"/>
          <w:lang w:val="en-US" w:eastAsia="en-US"/>
        </w:rPr>
        <w:t xml:space="preserve">Purpose of Policy </w:t>
      </w:r>
    </w:p>
    <w:p w14:paraId="049814FB" w14:textId="03BAF5F4" w:rsidR="002C50DC" w:rsidRPr="00171C52" w:rsidRDefault="002C50DC" w:rsidP="002C50DC">
      <w:pPr>
        <w:shd w:val="clear" w:color="auto" w:fill="FFFFFF"/>
        <w:spacing w:after="150"/>
        <w:rPr>
          <w:rFonts w:ascii="Calibri" w:eastAsiaTheme="minorEastAsia" w:hAnsi="Calibri" w:cs="Calibri"/>
          <w:szCs w:val="22"/>
        </w:rPr>
      </w:pPr>
      <w:r w:rsidRPr="00171C52">
        <w:rPr>
          <w:rFonts w:ascii="Calibri" w:eastAsiaTheme="minorEastAsia" w:hAnsi="Calibri" w:cs="Calibri"/>
          <w:szCs w:val="22"/>
        </w:rPr>
        <w:t>For the purposes</w:t>
      </w:r>
      <w:r w:rsidRPr="002C50DC">
        <w:rPr>
          <w:rFonts w:ascii="Calibri" w:eastAsiaTheme="minorEastAsia" w:hAnsi="Calibri" w:cs="Calibri"/>
          <w:szCs w:val="22"/>
        </w:rPr>
        <w:t xml:space="preserve"> of this policy, social media can be</w:t>
      </w:r>
      <w:r w:rsidRPr="00171C52">
        <w:rPr>
          <w:rFonts w:ascii="Calibri" w:eastAsiaTheme="minorEastAsia" w:hAnsi="Calibri" w:cs="Calibri"/>
          <w:szCs w:val="22"/>
        </w:rPr>
        <w:t xml:space="preserve"> defined as a</w:t>
      </w:r>
      <w:r w:rsidRPr="002C50DC">
        <w:rPr>
          <w:rFonts w:ascii="Calibri" w:eastAsiaTheme="minorEastAsia" w:hAnsi="Calibri" w:cs="Calibri"/>
          <w:szCs w:val="22"/>
        </w:rPr>
        <w:t>ny</w:t>
      </w:r>
      <w:r w:rsidRPr="00171C52">
        <w:rPr>
          <w:rFonts w:ascii="Calibri" w:eastAsiaTheme="minorEastAsia" w:hAnsi="Calibri" w:cs="Calibri"/>
          <w:szCs w:val="22"/>
        </w:rPr>
        <w:t xml:space="preserve"> type of interactive online media that allows parties to communicate instantly with each other or to share data in a public forum.  This includes</w:t>
      </w:r>
      <w:r w:rsidRPr="002C50DC">
        <w:rPr>
          <w:rFonts w:ascii="Calibri" w:eastAsiaTheme="minorEastAsia" w:hAnsi="Calibri" w:cs="Calibri"/>
          <w:szCs w:val="22"/>
        </w:rPr>
        <w:t xml:space="preserve"> apps anonymous or otherwise, online social forums,</w:t>
      </w:r>
      <w:r w:rsidRPr="00171C52">
        <w:rPr>
          <w:rFonts w:ascii="Calibri" w:eastAsiaTheme="minorEastAsia" w:hAnsi="Calibri" w:cs="Calibri"/>
          <w:szCs w:val="22"/>
        </w:rPr>
        <w:t xml:space="preserve"> blogs, video-and image-sharing websites and </w:t>
      </w:r>
      <w:r w:rsidRPr="002C50DC">
        <w:rPr>
          <w:rFonts w:ascii="Calibri" w:eastAsiaTheme="minorEastAsia" w:hAnsi="Calibri" w:cs="Calibri"/>
          <w:szCs w:val="22"/>
        </w:rPr>
        <w:t xml:space="preserve">other similar platforms that could be used to </w:t>
      </w:r>
      <w:r w:rsidRPr="00171C52">
        <w:rPr>
          <w:rFonts w:ascii="Calibri" w:eastAsiaTheme="minorEastAsia" w:hAnsi="Calibri" w:cs="Calibri"/>
          <w:szCs w:val="22"/>
        </w:rPr>
        <w:t xml:space="preserve">share </w:t>
      </w:r>
      <w:r w:rsidRPr="002C50DC">
        <w:rPr>
          <w:rFonts w:ascii="Calibri" w:eastAsiaTheme="minorEastAsia" w:hAnsi="Calibri" w:cs="Calibri"/>
          <w:szCs w:val="22"/>
        </w:rPr>
        <w:t xml:space="preserve">news, information and successes.  This also applies to keeping </w:t>
      </w:r>
      <w:r w:rsidRPr="00171C52">
        <w:rPr>
          <w:rFonts w:ascii="Calibri" w:eastAsiaTheme="minorEastAsia" w:hAnsi="Calibri" w:cs="Calibri"/>
          <w:szCs w:val="22"/>
        </w:rPr>
        <w:t>staff</w:t>
      </w:r>
      <w:r w:rsidRPr="002C50DC">
        <w:rPr>
          <w:rFonts w:ascii="Calibri" w:eastAsiaTheme="minorEastAsia" w:hAnsi="Calibri" w:cs="Calibri"/>
          <w:szCs w:val="22"/>
        </w:rPr>
        <w:t xml:space="preserve">, customers and learners </w:t>
      </w:r>
      <w:r w:rsidRPr="00171C52">
        <w:rPr>
          <w:rFonts w:ascii="Calibri" w:eastAsiaTheme="minorEastAsia" w:hAnsi="Calibri" w:cs="Calibri"/>
          <w:szCs w:val="22"/>
        </w:rPr>
        <w:t xml:space="preserve">up to date with important developments and promote healthy academic debate about controversial subjects and areas of </w:t>
      </w:r>
      <w:r w:rsidRPr="002C50DC">
        <w:rPr>
          <w:rFonts w:ascii="Calibri" w:eastAsiaTheme="minorEastAsia" w:hAnsi="Calibri" w:cs="Calibri"/>
          <w:szCs w:val="22"/>
        </w:rPr>
        <w:t xml:space="preserve">interest or </w:t>
      </w:r>
      <w:r w:rsidRPr="00171C52">
        <w:rPr>
          <w:rFonts w:ascii="Calibri" w:eastAsiaTheme="minorEastAsia" w:hAnsi="Calibri" w:cs="Calibri"/>
          <w:szCs w:val="22"/>
        </w:rPr>
        <w:t>research.</w:t>
      </w:r>
    </w:p>
    <w:p w14:paraId="29F1661D" w14:textId="3FA40DA6" w:rsidR="002C50DC" w:rsidRPr="009D0723" w:rsidRDefault="002C50DC" w:rsidP="002C50DC">
      <w:pPr>
        <w:shd w:val="clear" w:color="auto" w:fill="FFFFFF"/>
        <w:spacing w:after="150"/>
        <w:rPr>
          <w:rFonts w:ascii="Calibri" w:eastAsia="Calibri" w:hAnsi="Calibri" w:cs="Arial"/>
          <w:color w:val="17365D" w:themeColor="text2" w:themeShade="BF"/>
          <w:sz w:val="28"/>
          <w:szCs w:val="22"/>
          <w:lang w:val="en-US" w:eastAsia="en-US"/>
        </w:rPr>
      </w:pPr>
    </w:p>
    <w:p w14:paraId="5DBF9866" w14:textId="04A01BF7" w:rsidR="002C50DC" w:rsidRPr="00171C52" w:rsidRDefault="005B3410" w:rsidP="009D0723">
      <w:pPr>
        <w:shd w:val="clear" w:color="auto" w:fill="FFFFFF"/>
        <w:spacing w:after="150"/>
        <w:rPr>
          <w:rFonts w:ascii="Calibri" w:eastAsia="Calibri" w:hAnsi="Calibri" w:cs="Arial"/>
          <w:color w:val="17365D" w:themeColor="text2" w:themeShade="BF"/>
          <w:sz w:val="28"/>
          <w:szCs w:val="22"/>
          <w:lang w:val="en-US" w:eastAsia="en-US"/>
        </w:rPr>
      </w:pPr>
      <w:r w:rsidRPr="00171C52">
        <w:rPr>
          <w:rFonts w:ascii="Calibri" w:eastAsia="Calibri" w:hAnsi="Calibri" w:cs="Arial"/>
          <w:color w:val="17365D" w:themeColor="text2" w:themeShade="BF"/>
          <w:sz w:val="28"/>
          <w:szCs w:val="22"/>
          <w:lang w:val="en-US" w:eastAsia="en-US"/>
        </w:rPr>
        <w:t>Whom</w:t>
      </w:r>
      <w:r w:rsidR="002C50DC" w:rsidRPr="00171C52">
        <w:rPr>
          <w:rFonts w:ascii="Calibri" w:eastAsia="Calibri" w:hAnsi="Calibri" w:cs="Arial"/>
          <w:color w:val="17365D" w:themeColor="text2" w:themeShade="BF"/>
          <w:sz w:val="28"/>
          <w:szCs w:val="22"/>
          <w:lang w:val="en-US" w:eastAsia="en-US"/>
        </w:rPr>
        <w:t xml:space="preserve"> does this </w:t>
      </w:r>
      <w:r w:rsidR="009D0723" w:rsidRPr="009D0723">
        <w:rPr>
          <w:rFonts w:ascii="Calibri" w:eastAsia="Calibri" w:hAnsi="Calibri" w:cs="Arial"/>
          <w:color w:val="17365D" w:themeColor="text2" w:themeShade="BF"/>
          <w:sz w:val="28"/>
          <w:szCs w:val="22"/>
          <w:lang w:val="en-US" w:eastAsia="en-US"/>
        </w:rPr>
        <w:t xml:space="preserve">Policy </w:t>
      </w:r>
      <w:r w:rsidR="002C50DC" w:rsidRPr="00171C52">
        <w:rPr>
          <w:rFonts w:ascii="Calibri" w:eastAsia="Calibri" w:hAnsi="Calibri" w:cs="Arial"/>
          <w:color w:val="17365D" w:themeColor="text2" w:themeShade="BF"/>
          <w:sz w:val="28"/>
          <w:szCs w:val="22"/>
          <w:lang w:val="en-US" w:eastAsia="en-US"/>
        </w:rPr>
        <w:t>apply to?</w:t>
      </w:r>
    </w:p>
    <w:p w14:paraId="1A4661CA" w14:textId="11E331A5" w:rsidR="002C50DC" w:rsidRPr="00171C52" w:rsidRDefault="002C50DC" w:rsidP="002C50DC">
      <w:pPr>
        <w:shd w:val="clear" w:color="auto" w:fill="FFFFFF"/>
        <w:spacing w:after="150"/>
        <w:rPr>
          <w:rFonts w:asciiTheme="minorHAnsi" w:eastAsiaTheme="minorHAnsi" w:hAnsiTheme="minorHAnsi" w:cstheme="minorBidi"/>
          <w:szCs w:val="22"/>
          <w:lang w:eastAsia="en-US"/>
        </w:rPr>
      </w:pPr>
      <w:r w:rsidRPr="00171C52">
        <w:rPr>
          <w:rFonts w:asciiTheme="minorHAnsi" w:eastAsiaTheme="minorHAnsi" w:hAnsiTheme="minorHAnsi" w:cstheme="minorBidi"/>
          <w:szCs w:val="22"/>
          <w:lang w:eastAsia="en-US"/>
        </w:rPr>
        <w:t xml:space="preserve">This policy relates to all </w:t>
      </w:r>
      <w:r w:rsidRPr="009D0723">
        <w:rPr>
          <w:rFonts w:asciiTheme="minorHAnsi" w:eastAsiaTheme="minorHAnsi" w:hAnsiTheme="minorHAnsi" w:cstheme="minorBidi"/>
          <w:szCs w:val="22"/>
          <w:lang w:eastAsia="en-US"/>
        </w:rPr>
        <w:t>GSS staff</w:t>
      </w:r>
      <w:r w:rsidRPr="00171C52">
        <w:rPr>
          <w:rFonts w:asciiTheme="minorHAnsi" w:eastAsiaTheme="minorHAnsi" w:hAnsiTheme="minorHAnsi" w:cstheme="minorBidi"/>
          <w:szCs w:val="22"/>
          <w:lang w:eastAsia="en-US"/>
        </w:rPr>
        <w:t xml:space="preserve"> who crea</w:t>
      </w:r>
      <w:r w:rsidRPr="009D0723">
        <w:rPr>
          <w:rFonts w:asciiTheme="minorHAnsi" w:eastAsiaTheme="minorHAnsi" w:hAnsiTheme="minorHAnsi" w:cstheme="minorBidi"/>
          <w:szCs w:val="22"/>
          <w:lang w:eastAsia="en-US"/>
        </w:rPr>
        <w:t>te or contribute to blogs</w:t>
      </w:r>
      <w:r w:rsidRPr="00171C52">
        <w:rPr>
          <w:rFonts w:asciiTheme="minorHAnsi" w:eastAsiaTheme="minorHAnsi" w:hAnsiTheme="minorHAnsi" w:cstheme="minorBidi"/>
          <w:szCs w:val="22"/>
          <w:lang w:eastAsia="en-US"/>
        </w:rPr>
        <w:t>, social networks, apps, forums, virtual worlds, or any other ki</w:t>
      </w:r>
      <w:r w:rsidR="005B3410">
        <w:rPr>
          <w:rFonts w:asciiTheme="minorHAnsi" w:eastAsiaTheme="minorHAnsi" w:hAnsiTheme="minorHAnsi" w:cstheme="minorBidi"/>
          <w:szCs w:val="22"/>
          <w:lang w:eastAsia="en-US"/>
        </w:rPr>
        <w:t>nd of social media. It applies</w:t>
      </w:r>
      <w:r w:rsidRPr="00171C52">
        <w:rPr>
          <w:rFonts w:asciiTheme="minorHAnsi" w:eastAsiaTheme="minorHAnsi" w:hAnsiTheme="minorHAnsi" w:cstheme="minorBidi"/>
          <w:szCs w:val="22"/>
          <w:lang w:eastAsia="en-US"/>
        </w:rPr>
        <w:t xml:space="preserve"> to all use and all forms of social media where there is potential impact on </w:t>
      </w:r>
      <w:r w:rsidRPr="009D0723">
        <w:rPr>
          <w:rFonts w:asciiTheme="minorHAnsi" w:eastAsiaTheme="minorHAnsi" w:hAnsiTheme="minorHAnsi" w:cstheme="minorBidi"/>
          <w:szCs w:val="22"/>
          <w:lang w:eastAsia="en-US"/>
        </w:rPr>
        <w:t>GSS as a business</w:t>
      </w:r>
      <w:r w:rsidRPr="00171C52">
        <w:rPr>
          <w:rFonts w:asciiTheme="minorHAnsi" w:eastAsiaTheme="minorHAnsi" w:hAnsiTheme="minorHAnsi" w:cstheme="minorBidi"/>
          <w:szCs w:val="22"/>
          <w:lang w:eastAsia="en-US"/>
        </w:rPr>
        <w:t>, whether for work-related or personal use, whether during working hours or otherwise, whether so</w:t>
      </w:r>
      <w:r w:rsidRPr="009D0723">
        <w:rPr>
          <w:rFonts w:asciiTheme="minorHAnsi" w:eastAsiaTheme="minorHAnsi" w:hAnsiTheme="minorHAnsi" w:cstheme="minorBidi"/>
          <w:szCs w:val="22"/>
          <w:lang w:eastAsia="en-US"/>
        </w:rPr>
        <w:t xml:space="preserve">cial media is accessed using GSS’s </w:t>
      </w:r>
      <w:r w:rsidRPr="00171C52">
        <w:rPr>
          <w:rFonts w:asciiTheme="minorHAnsi" w:eastAsiaTheme="minorHAnsi" w:hAnsiTheme="minorHAnsi" w:cstheme="minorBidi"/>
          <w:szCs w:val="22"/>
          <w:lang w:eastAsia="en-US"/>
        </w:rPr>
        <w:t>IT</w:t>
      </w:r>
      <w:r w:rsidRPr="009D0723">
        <w:rPr>
          <w:rFonts w:asciiTheme="minorHAnsi" w:eastAsiaTheme="minorHAnsi" w:hAnsiTheme="minorHAnsi" w:cstheme="minorBidi"/>
          <w:szCs w:val="22"/>
          <w:lang w:eastAsia="en-US"/>
        </w:rPr>
        <w:t xml:space="preserve"> equipment or</w:t>
      </w:r>
      <w:r w:rsidRPr="00171C52">
        <w:rPr>
          <w:rFonts w:asciiTheme="minorHAnsi" w:eastAsiaTheme="minorHAnsi" w:hAnsiTheme="minorHAnsi" w:cstheme="minorBidi"/>
          <w:szCs w:val="22"/>
          <w:lang w:eastAsia="en-US"/>
        </w:rPr>
        <w:t xml:space="preserve"> facilities </w:t>
      </w:r>
      <w:r w:rsidRPr="009D0723">
        <w:rPr>
          <w:rFonts w:asciiTheme="minorHAnsi" w:eastAsiaTheme="minorHAnsi" w:hAnsiTheme="minorHAnsi" w:cstheme="minorBidi"/>
          <w:szCs w:val="22"/>
          <w:lang w:eastAsia="en-US"/>
        </w:rPr>
        <w:t xml:space="preserve">or </w:t>
      </w:r>
      <w:r w:rsidRPr="00171C52">
        <w:rPr>
          <w:rFonts w:asciiTheme="minorHAnsi" w:eastAsiaTheme="minorHAnsi" w:hAnsiTheme="minorHAnsi" w:cstheme="minorBidi"/>
          <w:szCs w:val="22"/>
          <w:lang w:eastAsia="en-US"/>
        </w:rPr>
        <w:t>belongs to members of staff or any other third party.</w:t>
      </w:r>
    </w:p>
    <w:p w14:paraId="4B55AF32" w14:textId="77777777" w:rsidR="009D0723" w:rsidRDefault="009D0723" w:rsidP="009D0723">
      <w:pPr>
        <w:shd w:val="clear" w:color="auto" w:fill="FFFFFF"/>
        <w:spacing w:after="150"/>
        <w:rPr>
          <w:rFonts w:ascii="Calibri" w:eastAsia="Calibri" w:hAnsi="Calibri" w:cs="Arial"/>
          <w:color w:val="17365D" w:themeColor="text2" w:themeShade="BF"/>
          <w:sz w:val="28"/>
          <w:szCs w:val="22"/>
          <w:lang w:val="en-US" w:eastAsia="en-US"/>
        </w:rPr>
      </w:pPr>
    </w:p>
    <w:p w14:paraId="192248F8" w14:textId="6062DA18" w:rsidR="002C50DC" w:rsidRPr="009D0723" w:rsidRDefault="002C50DC" w:rsidP="009D0723">
      <w:pPr>
        <w:shd w:val="clear" w:color="auto" w:fill="FFFFFF"/>
        <w:spacing w:after="150"/>
        <w:rPr>
          <w:rFonts w:ascii="Calibri" w:eastAsia="Calibri" w:hAnsi="Calibri" w:cs="Arial"/>
          <w:color w:val="17365D" w:themeColor="text2" w:themeShade="BF"/>
          <w:sz w:val="28"/>
          <w:szCs w:val="22"/>
          <w:lang w:val="en-US" w:eastAsia="en-US"/>
        </w:rPr>
      </w:pPr>
      <w:r w:rsidRPr="009D0723">
        <w:rPr>
          <w:rFonts w:ascii="Calibri" w:eastAsia="Calibri" w:hAnsi="Calibri" w:cs="Arial"/>
          <w:color w:val="17365D" w:themeColor="text2" w:themeShade="BF"/>
          <w:sz w:val="28"/>
          <w:szCs w:val="22"/>
          <w:lang w:val="en-US" w:eastAsia="en-US"/>
        </w:rPr>
        <w:t>GSS Expectations</w:t>
      </w:r>
    </w:p>
    <w:p w14:paraId="5534E752" w14:textId="394E2196" w:rsidR="002C50DC" w:rsidRPr="00171C52" w:rsidRDefault="005B3410" w:rsidP="002C50DC">
      <w:pPr>
        <w:shd w:val="clear" w:color="auto" w:fill="FFFFFF"/>
        <w:spacing w:before="300" w:after="150"/>
        <w:outlineLvl w:val="2"/>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When using social media GSS</w:t>
      </w:r>
      <w:r w:rsidR="002C50DC" w:rsidRPr="009D0723">
        <w:rPr>
          <w:rFonts w:asciiTheme="minorHAnsi" w:eastAsiaTheme="minorHAnsi" w:hAnsiTheme="minorHAnsi" w:cstheme="minorBidi"/>
          <w:szCs w:val="22"/>
          <w:lang w:eastAsia="en-US"/>
        </w:rPr>
        <w:t xml:space="preserve"> expect:</w:t>
      </w:r>
    </w:p>
    <w:p w14:paraId="5356099D" w14:textId="1C3DF10D" w:rsidR="002C50DC" w:rsidRPr="00171C52" w:rsidRDefault="002C50DC" w:rsidP="002C50DC">
      <w:pPr>
        <w:numPr>
          <w:ilvl w:val="0"/>
          <w:numId w:val="22"/>
        </w:numPr>
        <w:shd w:val="clear" w:color="auto" w:fill="FFFFFF"/>
        <w:spacing w:before="100" w:beforeAutospacing="1" w:after="100" w:afterAutospacing="1"/>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GSS staff should</w:t>
      </w:r>
      <w:r w:rsidRPr="00171C52">
        <w:rPr>
          <w:rFonts w:asciiTheme="minorHAnsi" w:eastAsiaTheme="minorHAnsi" w:hAnsiTheme="minorHAnsi" w:cstheme="minorBidi"/>
          <w:szCs w:val="22"/>
          <w:lang w:eastAsia="en-US"/>
        </w:rPr>
        <w:t xml:space="preserve"> only comment </w:t>
      </w:r>
      <w:r w:rsidRPr="009D0723">
        <w:rPr>
          <w:rFonts w:asciiTheme="minorHAnsi" w:eastAsiaTheme="minorHAnsi" w:hAnsiTheme="minorHAnsi" w:cstheme="minorBidi"/>
          <w:szCs w:val="22"/>
          <w:lang w:eastAsia="en-US"/>
        </w:rPr>
        <w:t xml:space="preserve">on items </w:t>
      </w:r>
      <w:r w:rsidRPr="00171C52">
        <w:rPr>
          <w:rFonts w:asciiTheme="minorHAnsi" w:eastAsiaTheme="minorHAnsi" w:hAnsiTheme="minorHAnsi" w:cstheme="minorBidi"/>
          <w:szCs w:val="22"/>
          <w:lang w:eastAsia="en-US"/>
        </w:rPr>
        <w:t xml:space="preserve">within their own area of expertise to provide individual perspectives on non-confidential activities </w:t>
      </w:r>
    </w:p>
    <w:p w14:paraId="26BBBCBB" w14:textId="6E3837ED" w:rsidR="002C50DC" w:rsidRPr="00171C52" w:rsidRDefault="002C50DC" w:rsidP="002C50DC">
      <w:pPr>
        <w:numPr>
          <w:ilvl w:val="0"/>
          <w:numId w:val="22"/>
        </w:numPr>
        <w:shd w:val="clear" w:color="auto" w:fill="FFFFFF"/>
        <w:spacing w:before="100" w:beforeAutospacing="1" w:after="100" w:afterAutospacing="1"/>
        <w:rPr>
          <w:rFonts w:asciiTheme="minorHAnsi" w:eastAsiaTheme="minorHAnsi" w:hAnsiTheme="minorHAnsi" w:cstheme="minorBidi"/>
          <w:szCs w:val="22"/>
          <w:lang w:eastAsia="en-US"/>
        </w:rPr>
      </w:pPr>
      <w:r w:rsidRPr="00171C52">
        <w:rPr>
          <w:rFonts w:asciiTheme="minorHAnsi" w:eastAsiaTheme="minorHAnsi" w:hAnsiTheme="minorHAnsi" w:cstheme="minorBidi"/>
          <w:szCs w:val="22"/>
          <w:lang w:eastAsia="en-US"/>
        </w:rPr>
        <w:t>Employees should never repres</w:t>
      </w:r>
      <w:r w:rsidRPr="009D0723">
        <w:rPr>
          <w:rFonts w:asciiTheme="minorHAnsi" w:eastAsiaTheme="minorHAnsi" w:hAnsiTheme="minorHAnsi" w:cstheme="minorBidi"/>
          <w:szCs w:val="22"/>
          <w:lang w:eastAsia="en-US"/>
        </w:rPr>
        <w:t>ent themselves or GSS</w:t>
      </w:r>
      <w:r w:rsidRPr="00171C52">
        <w:rPr>
          <w:rFonts w:asciiTheme="minorHAnsi" w:eastAsiaTheme="minorHAnsi" w:hAnsiTheme="minorHAnsi" w:cstheme="minorBidi"/>
          <w:szCs w:val="22"/>
          <w:lang w:eastAsia="en-US"/>
        </w:rPr>
        <w:t xml:space="preserve"> in a false or misleading way. All statements must be true and not misleading; all claims must be substantiated.</w:t>
      </w:r>
    </w:p>
    <w:p w14:paraId="4CA45267" w14:textId="5917EF01" w:rsidR="002C50DC" w:rsidRPr="00171C52" w:rsidRDefault="002C50DC" w:rsidP="00463B2B">
      <w:pPr>
        <w:numPr>
          <w:ilvl w:val="0"/>
          <w:numId w:val="22"/>
        </w:numPr>
        <w:shd w:val="clear" w:color="auto" w:fill="FFFFFF"/>
        <w:spacing w:before="100" w:beforeAutospacing="1" w:after="100" w:afterAutospacing="1"/>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Staff must use</w:t>
      </w:r>
      <w:r w:rsidRPr="00171C52">
        <w:rPr>
          <w:rFonts w:asciiTheme="minorHAnsi" w:eastAsiaTheme="minorHAnsi" w:hAnsiTheme="minorHAnsi" w:cstheme="minorBidi"/>
          <w:szCs w:val="22"/>
          <w:lang w:eastAsia="en-US"/>
        </w:rPr>
        <w:t xml:space="preserve"> common sense and common courtesy. </w:t>
      </w:r>
      <w:r w:rsidRPr="009D0723">
        <w:rPr>
          <w:rFonts w:asciiTheme="minorHAnsi" w:eastAsiaTheme="minorHAnsi" w:hAnsiTheme="minorHAnsi" w:cstheme="minorBidi"/>
          <w:szCs w:val="22"/>
          <w:lang w:eastAsia="en-US"/>
        </w:rPr>
        <w:t>Staff</w:t>
      </w:r>
      <w:r w:rsidRPr="00171C52">
        <w:rPr>
          <w:rFonts w:asciiTheme="minorHAnsi" w:eastAsiaTheme="minorHAnsi" w:hAnsiTheme="minorHAnsi" w:cstheme="minorBidi"/>
          <w:szCs w:val="22"/>
          <w:lang w:eastAsia="en-US"/>
        </w:rPr>
        <w:t xml:space="preserve"> should ask permission to publish or report conversations that are meant t</w:t>
      </w:r>
      <w:r w:rsidRPr="009D0723">
        <w:rPr>
          <w:rFonts w:asciiTheme="minorHAnsi" w:eastAsiaTheme="minorHAnsi" w:hAnsiTheme="minorHAnsi" w:cstheme="minorBidi"/>
          <w:szCs w:val="22"/>
          <w:lang w:eastAsia="en-US"/>
        </w:rPr>
        <w:t xml:space="preserve">o be private or internal to GSS.  Any communication must not breach GSS’s </w:t>
      </w:r>
      <w:r w:rsidRPr="00171C52">
        <w:rPr>
          <w:rFonts w:asciiTheme="minorHAnsi" w:eastAsiaTheme="minorHAnsi" w:hAnsiTheme="minorHAnsi" w:cstheme="minorBidi"/>
          <w:szCs w:val="22"/>
          <w:lang w:eastAsia="en-US"/>
        </w:rPr>
        <w:t xml:space="preserve">privacy, confidentiality </w:t>
      </w:r>
      <w:r w:rsidRPr="009D0723">
        <w:rPr>
          <w:rFonts w:asciiTheme="minorHAnsi" w:eastAsiaTheme="minorHAnsi" w:hAnsiTheme="minorHAnsi" w:cstheme="minorBidi"/>
          <w:szCs w:val="22"/>
          <w:lang w:eastAsia="en-US"/>
        </w:rPr>
        <w:t>or</w:t>
      </w:r>
      <w:r w:rsidR="00463B2B" w:rsidRPr="009D0723">
        <w:rPr>
          <w:rFonts w:asciiTheme="minorHAnsi" w:eastAsiaTheme="minorHAnsi" w:hAnsiTheme="minorHAnsi" w:cstheme="minorBidi"/>
          <w:szCs w:val="22"/>
          <w:lang w:eastAsia="en-US"/>
        </w:rPr>
        <w:t xml:space="preserve"> GDPR</w:t>
      </w:r>
      <w:r w:rsidRPr="00171C52">
        <w:rPr>
          <w:rFonts w:asciiTheme="minorHAnsi" w:eastAsiaTheme="minorHAnsi" w:hAnsiTheme="minorHAnsi" w:cstheme="minorBidi"/>
          <w:szCs w:val="22"/>
          <w:lang w:eastAsia="en-US"/>
        </w:rPr>
        <w:t xml:space="preserve"> guidelines </w:t>
      </w:r>
      <w:r w:rsidR="00463B2B" w:rsidRPr="009D0723">
        <w:rPr>
          <w:rFonts w:asciiTheme="minorHAnsi" w:eastAsiaTheme="minorHAnsi" w:hAnsiTheme="minorHAnsi" w:cstheme="minorBidi"/>
          <w:szCs w:val="22"/>
          <w:lang w:eastAsia="en-US"/>
        </w:rPr>
        <w:t>and must adhere to all GSS’s policies and procedures around communication and customer data</w:t>
      </w:r>
    </w:p>
    <w:p w14:paraId="56FA06D1" w14:textId="634BD5E6" w:rsidR="002C50DC" w:rsidRDefault="00463B2B" w:rsidP="002C50DC">
      <w:pPr>
        <w:numPr>
          <w:ilvl w:val="0"/>
          <w:numId w:val="22"/>
        </w:numPr>
        <w:shd w:val="clear" w:color="auto" w:fill="FFFFFF"/>
        <w:spacing w:before="100" w:beforeAutospacing="1" w:after="100" w:afterAutospacing="1"/>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GSS will reserve</w:t>
      </w:r>
      <w:r w:rsidR="002C50DC" w:rsidRPr="00171C52">
        <w:rPr>
          <w:rFonts w:asciiTheme="minorHAnsi" w:eastAsiaTheme="minorHAnsi" w:hAnsiTheme="minorHAnsi" w:cstheme="minorBidi"/>
          <w:szCs w:val="22"/>
          <w:lang w:eastAsia="en-US"/>
        </w:rPr>
        <w:t xml:space="preserve"> the right to monitor use of social media platforms and take appropriate action to protect against any misuse that </w:t>
      </w:r>
      <w:r w:rsidRPr="009D0723">
        <w:rPr>
          <w:rFonts w:asciiTheme="minorHAnsi" w:eastAsiaTheme="minorHAnsi" w:hAnsiTheme="minorHAnsi" w:cstheme="minorBidi"/>
          <w:szCs w:val="22"/>
          <w:lang w:eastAsia="en-US"/>
        </w:rPr>
        <w:t>may be harmful</w:t>
      </w:r>
      <w:r w:rsidR="002C50DC" w:rsidRPr="00171C52">
        <w:rPr>
          <w:rFonts w:asciiTheme="minorHAnsi" w:eastAsiaTheme="minorHAnsi" w:hAnsiTheme="minorHAnsi" w:cstheme="minorBidi"/>
          <w:szCs w:val="22"/>
          <w:lang w:eastAsia="en-US"/>
        </w:rPr>
        <w:t xml:space="preserve">, in accordance </w:t>
      </w:r>
      <w:r w:rsidRPr="009D0723">
        <w:rPr>
          <w:rFonts w:asciiTheme="minorHAnsi" w:eastAsiaTheme="minorHAnsi" w:hAnsiTheme="minorHAnsi" w:cstheme="minorBidi"/>
          <w:szCs w:val="22"/>
          <w:lang w:eastAsia="en-US"/>
        </w:rPr>
        <w:t xml:space="preserve">with the </w:t>
      </w:r>
      <w:r w:rsidR="009D0723">
        <w:rPr>
          <w:rFonts w:asciiTheme="minorHAnsi" w:eastAsiaTheme="minorHAnsi" w:hAnsiTheme="minorHAnsi" w:cstheme="minorBidi"/>
          <w:szCs w:val="22"/>
          <w:lang w:eastAsia="en-US"/>
        </w:rPr>
        <w:t>law,</w:t>
      </w:r>
      <w:r w:rsidRPr="009D0723">
        <w:rPr>
          <w:rFonts w:asciiTheme="minorHAnsi" w:eastAsiaTheme="minorHAnsi" w:hAnsiTheme="minorHAnsi" w:cstheme="minorBidi"/>
          <w:szCs w:val="22"/>
          <w:lang w:eastAsia="en-US"/>
        </w:rPr>
        <w:t xml:space="preserve"> GDPR, Privacy and confidentiality policies</w:t>
      </w:r>
      <w:r w:rsidR="002C50DC" w:rsidRPr="00171C52">
        <w:rPr>
          <w:rFonts w:asciiTheme="minorHAnsi" w:eastAsiaTheme="minorHAnsi" w:hAnsiTheme="minorHAnsi" w:cstheme="minorBidi"/>
          <w:szCs w:val="22"/>
          <w:lang w:eastAsia="en-US"/>
        </w:rPr>
        <w:t>.</w:t>
      </w:r>
    </w:p>
    <w:p w14:paraId="6F59CFEA" w14:textId="453D8A1E" w:rsidR="005B3410" w:rsidRDefault="005B3410" w:rsidP="005B3410">
      <w:pPr>
        <w:shd w:val="clear" w:color="auto" w:fill="FFFFFF"/>
        <w:spacing w:before="100" w:beforeAutospacing="1" w:after="100" w:afterAutospacing="1"/>
        <w:rPr>
          <w:rFonts w:asciiTheme="minorHAnsi" w:eastAsiaTheme="minorHAnsi" w:hAnsiTheme="minorHAnsi" w:cstheme="minorBidi"/>
          <w:szCs w:val="22"/>
          <w:lang w:eastAsia="en-US"/>
        </w:rPr>
      </w:pPr>
    </w:p>
    <w:p w14:paraId="64E880A8" w14:textId="0820695C" w:rsidR="005B3410" w:rsidRDefault="005B3410" w:rsidP="005B3410">
      <w:pPr>
        <w:shd w:val="clear" w:color="auto" w:fill="FFFFFF"/>
        <w:spacing w:before="100" w:beforeAutospacing="1" w:after="100" w:afterAutospacing="1"/>
        <w:rPr>
          <w:rFonts w:asciiTheme="minorHAnsi" w:eastAsiaTheme="minorHAnsi" w:hAnsiTheme="minorHAnsi" w:cstheme="minorBidi"/>
          <w:szCs w:val="22"/>
          <w:lang w:eastAsia="en-US"/>
        </w:rPr>
      </w:pPr>
    </w:p>
    <w:p w14:paraId="2799DAEC" w14:textId="77777777" w:rsidR="005B3410" w:rsidRDefault="005B3410" w:rsidP="005B3410">
      <w:pPr>
        <w:shd w:val="clear" w:color="auto" w:fill="FFFFFF"/>
        <w:spacing w:before="100" w:beforeAutospacing="1" w:after="100" w:afterAutospacing="1"/>
        <w:ind w:left="720"/>
        <w:rPr>
          <w:rFonts w:asciiTheme="minorHAnsi" w:eastAsiaTheme="minorHAnsi" w:hAnsiTheme="minorHAnsi" w:cstheme="minorBidi"/>
          <w:szCs w:val="22"/>
          <w:lang w:eastAsia="en-US"/>
        </w:rPr>
      </w:pPr>
    </w:p>
    <w:p w14:paraId="7A1188C5" w14:textId="77777777" w:rsidR="005B3410" w:rsidRPr="00171C52" w:rsidRDefault="005B3410" w:rsidP="005B3410">
      <w:pPr>
        <w:numPr>
          <w:ilvl w:val="0"/>
          <w:numId w:val="22"/>
        </w:numPr>
        <w:shd w:val="clear" w:color="auto" w:fill="FFFFFF"/>
        <w:spacing w:before="100" w:beforeAutospacing="1" w:after="100" w:afterAutospacing="1"/>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GSS staff</w:t>
      </w:r>
      <w:r w:rsidRPr="00171C52">
        <w:rPr>
          <w:rFonts w:asciiTheme="minorHAnsi" w:eastAsiaTheme="minorHAnsi" w:hAnsiTheme="minorHAnsi" w:cstheme="minorBidi"/>
          <w:szCs w:val="22"/>
          <w:lang w:eastAsia="en-US"/>
        </w:rPr>
        <w:t xml:space="preserve"> should seek guidance before participating in social media when the topic being discussed may be considered sensitive (e.g. a crisis situation, intellectual property, issues which may impact on </w:t>
      </w:r>
      <w:r w:rsidRPr="009D0723">
        <w:rPr>
          <w:rFonts w:asciiTheme="minorHAnsi" w:eastAsiaTheme="minorHAnsi" w:hAnsiTheme="minorHAnsi" w:cstheme="minorBidi"/>
          <w:szCs w:val="22"/>
          <w:lang w:eastAsia="en-US"/>
        </w:rPr>
        <w:t>GSS’s</w:t>
      </w:r>
      <w:r w:rsidRPr="00171C52">
        <w:rPr>
          <w:rFonts w:asciiTheme="minorHAnsi" w:eastAsiaTheme="minorHAnsi" w:hAnsiTheme="minorHAnsi" w:cstheme="minorBidi"/>
          <w:szCs w:val="22"/>
          <w:lang w:eastAsia="en-US"/>
        </w:rPr>
        <w:t xml:space="preserve"> reputation, commercially sensitive material). Social media activity around sensitive topics should be referred to </w:t>
      </w:r>
      <w:r w:rsidRPr="009D0723">
        <w:rPr>
          <w:rFonts w:asciiTheme="minorHAnsi" w:eastAsiaTheme="minorHAnsi" w:hAnsiTheme="minorHAnsi" w:cstheme="minorBidi"/>
          <w:szCs w:val="22"/>
          <w:lang w:eastAsia="en-US"/>
        </w:rPr>
        <w:t>GSS Directors Sonia Benjamin-Leach or Richard Wood.</w:t>
      </w:r>
    </w:p>
    <w:p w14:paraId="0DB8D8CB" w14:textId="347C4B79" w:rsidR="005B3410" w:rsidRPr="00171C52" w:rsidRDefault="005B3410" w:rsidP="005B3410">
      <w:pPr>
        <w:numPr>
          <w:ilvl w:val="0"/>
          <w:numId w:val="22"/>
        </w:numPr>
        <w:shd w:val="clear" w:color="auto" w:fill="FFFFFF"/>
        <w:spacing w:before="100" w:beforeAutospacing="1" w:after="100" w:afterAutospacing="1"/>
        <w:rPr>
          <w:rFonts w:asciiTheme="minorHAnsi" w:eastAsiaTheme="minorHAnsi" w:hAnsiTheme="minorHAnsi" w:cstheme="minorBidi"/>
          <w:szCs w:val="22"/>
          <w:lang w:eastAsia="en-US"/>
        </w:rPr>
      </w:pPr>
      <w:r w:rsidRPr="00171C52">
        <w:rPr>
          <w:rFonts w:asciiTheme="minorHAnsi" w:eastAsiaTheme="minorHAnsi" w:hAnsiTheme="minorHAnsi" w:cstheme="minorBidi"/>
          <w:szCs w:val="22"/>
          <w:lang w:eastAsia="en-US"/>
        </w:rPr>
        <w:t>If an</w:t>
      </w:r>
      <w:r w:rsidRPr="009D0723">
        <w:rPr>
          <w:rFonts w:asciiTheme="minorHAnsi" w:eastAsiaTheme="minorHAnsi" w:hAnsiTheme="minorHAnsi" w:cstheme="minorBidi"/>
          <w:szCs w:val="22"/>
          <w:lang w:eastAsia="en-US"/>
        </w:rPr>
        <w:t>y staff member’s</w:t>
      </w:r>
      <w:r w:rsidRPr="00171C52">
        <w:rPr>
          <w:rFonts w:asciiTheme="minorHAnsi" w:eastAsiaTheme="minorHAnsi" w:hAnsiTheme="minorHAnsi" w:cstheme="minorBidi"/>
          <w:szCs w:val="22"/>
          <w:lang w:eastAsia="en-US"/>
        </w:rPr>
        <w:t xml:space="preserve"> use of social media is considered to be derogatory, discriminatory, bullying, threatening, defamatory, offensive, intimidating, harassing, creating legal liability</w:t>
      </w:r>
      <w:r w:rsidRPr="009D0723">
        <w:rPr>
          <w:rFonts w:asciiTheme="minorHAnsi" w:eastAsiaTheme="minorHAnsi" w:hAnsiTheme="minorHAnsi" w:cstheme="minorBidi"/>
          <w:szCs w:val="22"/>
          <w:lang w:eastAsia="en-US"/>
        </w:rPr>
        <w:t xml:space="preserve"> for GSS or</w:t>
      </w:r>
      <w:r w:rsidRPr="00171C52">
        <w:rPr>
          <w:rFonts w:asciiTheme="minorHAnsi" w:eastAsiaTheme="minorHAnsi" w:hAnsiTheme="minorHAnsi" w:cstheme="minorBidi"/>
          <w:szCs w:val="22"/>
          <w:lang w:eastAsia="en-US"/>
        </w:rPr>
        <w:t>, bringing</w:t>
      </w:r>
      <w:r>
        <w:rPr>
          <w:rFonts w:asciiTheme="minorHAnsi" w:eastAsiaTheme="minorHAnsi" w:hAnsiTheme="minorHAnsi" w:cstheme="minorBidi"/>
          <w:szCs w:val="22"/>
          <w:lang w:eastAsia="en-US"/>
        </w:rPr>
        <w:t xml:space="preserve"> GSS into disrepute and or</w:t>
      </w:r>
      <w:r w:rsidRPr="00171C52">
        <w:rPr>
          <w:rFonts w:asciiTheme="minorHAnsi" w:eastAsiaTheme="minorHAnsi" w:hAnsiTheme="minorHAnsi" w:cstheme="minorBidi"/>
          <w:szCs w:val="22"/>
          <w:lang w:eastAsia="en-US"/>
        </w:rPr>
        <w:t xml:space="preserve"> breaching </w:t>
      </w:r>
      <w:r w:rsidRPr="009D0723">
        <w:rPr>
          <w:rFonts w:asciiTheme="minorHAnsi" w:eastAsiaTheme="minorHAnsi" w:hAnsiTheme="minorHAnsi" w:cstheme="minorBidi"/>
          <w:szCs w:val="22"/>
          <w:lang w:eastAsia="en-US"/>
        </w:rPr>
        <w:t xml:space="preserve">any of GSS’s policies we </w:t>
      </w:r>
      <w:r w:rsidRPr="00171C52">
        <w:rPr>
          <w:rFonts w:asciiTheme="minorHAnsi" w:eastAsiaTheme="minorHAnsi" w:hAnsiTheme="minorHAnsi" w:cstheme="minorBidi"/>
          <w:szCs w:val="22"/>
          <w:lang w:eastAsia="en-US"/>
        </w:rPr>
        <w:t xml:space="preserve">may take action under the staff disciplinary procedure. This may include comments, videos, or photographs, which have been posted on social media sites about </w:t>
      </w:r>
      <w:r w:rsidRPr="009D0723">
        <w:rPr>
          <w:rFonts w:asciiTheme="minorHAnsi" w:eastAsiaTheme="minorHAnsi" w:hAnsiTheme="minorHAnsi" w:cstheme="minorBidi"/>
          <w:szCs w:val="22"/>
          <w:lang w:eastAsia="en-US"/>
        </w:rPr>
        <w:t>GSS’s staff, learners</w:t>
      </w:r>
      <w:r w:rsidRPr="00171C52">
        <w:rPr>
          <w:rFonts w:asciiTheme="minorHAnsi" w:eastAsiaTheme="minorHAnsi" w:hAnsiTheme="minorHAnsi" w:cstheme="minorBidi"/>
          <w:szCs w:val="22"/>
          <w:lang w:eastAsia="en-US"/>
        </w:rPr>
        <w:t xml:space="preserve">, </w:t>
      </w:r>
      <w:r w:rsidRPr="009D0723">
        <w:rPr>
          <w:rFonts w:asciiTheme="minorHAnsi" w:eastAsiaTheme="minorHAnsi" w:hAnsiTheme="minorHAnsi" w:cstheme="minorBidi"/>
          <w:szCs w:val="22"/>
          <w:lang w:eastAsia="en-US"/>
        </w:rPr>
        <w:t xml:space="preserve">customers or </w:t>
      </w:r>
      <w:r w:rsidRPr="00171C52">
        <w:rPr>
          <w:rFonts w:asciiTheme="minorHAnsi" w:eastAsiaTheme="minorHAnsi" w:hAnsiTheme="minorHAnsi" w:cstheme="minorBidi"/>
          <w:szCs w:val="22"/>
          <w:lang w:eastAsia="en-US"/>
        </w:rPr>
        <w:t>managers.</w:t>
      </w:r>
    </w:p>
    <w:p w14:paraId="3C052A3B" w14:textId="3503ADD7" w:rsidR="002C50DC" w:rsidRDefault="005B3410" w:rsidP="00C24E95">
      <w:pPr>
        <w:numPr>
          <w:ilvl w:val="0"/>
          <w:numId w:val="22"/>
        </w:numPr>
        <w:shd w:val="clear" w:color="auto" w:fill="FFFFFF"/>
        <w:spacing w:before="100" w:beforeAutospacing="1" w:after="100" w:afterAutospacing="1"/>
        <w:rPr>
          <w:rFonts w:asciiTheme="minorHAnsi" w:eastAsiaTheme="minorHAnsi" w:hAnsiTheme="minorHAnsi" w:cstheme="minorBidi"/>
          <w:szCs w:val="22"/>
          <w:lang w:eastAsia="en-US"/>
        </w:rPr>
      </w:pPr>
      <w:r w:rsidRPr="005B3410">
        <w:rPr>
          <w:rFonts w:asciiTheme="minorHAnsi" w:eastAsiaTheme="minorHAnsi" w:hAnsiTheme="minorHAnsi" w:cstheme="minorBidi"/>
          <w:szCs w:val="22"/>
          <w:lang w:eastAsia="en-US"/>
        </w:rPr>
        <w:t>Staff</w:t>
      </w:r>
      <w:r w:rsidRPr="00171C52">
        <w:rPr>
          <w:rFonts w:asciiTheme="minorHAnsi" w:eastAsiaTheme="minorHAnsi" w:hAnsiTheme="minorHAnsi" w:cstheme="minorBidi"/>
          <w:szCs w:val="22"/>
          <w:lang w:eastAsia="en-US"/>
        </w:rPr>
        <w:t xml:space="preserve"> should not engage in illegal activity through social media or engage</w:t>
      </w:r>
      <w:r w:rsidRPr="005B3410">
        <w:rPr>
          <w:rFonts w:asciiTheme="minorHAnsi" w:eastAsiaTheme="minorHAnsi" w:hAnsiTheme="minorHAnsi" w:cstheme="minorBidi"/>
          <w:szCs w:val="22"/>
          <w:lang w:eastAsia="en-US"/>
        </w:rPr>
        <w:t xml:space="preserve"> </w:t>
      </w:r>
      <w:r w:rsidR="002C50DC" w:rsidRPr="00171C52">
        <w:rPr>
          <w:rFonts w:asciiTheme="minorHAnsi" w:eastAsiaTheme="minorHAnsi" w:hAnsiTheme="minorHAnsi" w:cstheme="minorBidi"/>
          <w:szCs w:val="22"/>
          <w:lang w:eastAsia="en-US"/>
        </w:rPr>
        <w:t>in any act</w:t>
      </w:r>
      <w:r w:rsidR="00463B2B" w:rsidRPr="005B3410">
        <w:rPr>
          <w:rFonts w:asciiTheme="minorHAnsi" w:eastAsiaTheme="minorHAnsi" w:hAnsiTheme="minorHAnsi" w:cstheme="minorBidi"/>
          <w:szCs w:val="22"/>
          <w:lang w:eastAsia="en-US"/>
        </w:rPr>
        <w:t>ivity that promotes terrorism.</w:t>
      </w:r>
    </w:p>
    <w:p w14:paraId="6930ECAA" w14:textId="77777777" w:rsidR="005B3410" w:rsidRPr="005B3410" w:rsidRDefault="005B3410" w:rsidP="005B3410">
      <w:pPr>
        <w:shd w:val="clear" w:color="auto" w:fill="FFFFFF"/>
        <w:spacing w:before="100" w:beforeAutospacing="1" w:after="100" w:afterAutospacing="1"/>
        <w:ind w:left="720"/>
        <w:rPr>
          <w:rFonts w:asciiTheme="minorHAnsi" w:eastAsiaTheme="minorHAnsi" w:hAnsiTheme="minorHAnsi" w:cstheme="minorBidi"/>
          <w:szCs w:val="22"/>
          <w:lang w:eastAsia="en-US"/>
        </w:rPr>
      </w:pPr>
    </w:p>
    <w:p w14:paraId="69042F48" w14:textId="5E1F621C" w:rsidR="00463B2B" w:rsidRPr="00171C52" w:rsidRDefault="00463B2B" w:rsidP="009D0723">
      <w:pPr>
        <w:shd w:val="clear" w:color="auto" w:fill="FFFFFF"/>
        <w:spacing w:after="150"/>
        <w:rPr>
          <w:rFonts w:ascii="Calibri" w:eastAsia="Calibri" w:hAnsi="Calibri" w:cs="Arial"/>
          <w:color w:val="17365D" w:themeColor="text2" w:themeShade="BF"/>
          <w:sz w:val="28"/>
          <w:szCs w:val="22"/>
          <w:lang w:val="en-US" w:eastAsia="en-US"/>
        </w:rPr>
      </w:pPr>
      <w:r w:rsidRPr="009D0723">
        <w:rPr>
          <w:rFonts w:ascii="Calibri" w:eastAsia="Calibri" w:hAnsi="Calibri" w:cs="Arial"/>
          <w:color w:val="17365D" w:themeColor="text2" w:themeShade="BF"/>
          <w:sz w:val="28"/>
          <w:szCs w:val="22"/>
          <w:lang w:val="en-US" w:eastAsia="en-US"/>
        </w:rPr>
        <w:t>OUTCOMES</w:t>
      </w:r>
    </w:p>
    <w:p w14:paraId="2D31EE54" w14:textId="25D55872" w:rsidR="002C50DC" w:rsidRPr="00171C52" w:rsidRDefault="00463B2B" w:rsidP="00463B2B">
      <w:pPr>
        <w:shd w:val="clear" w:color="auto" w:fill="FFFFFF"/>
        <w:spacing w:before="100" w:beforeAutospacing="1" w:after="100" w:afterAutospacing="1"/>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 xml:space="preserve">GSS’s </w:t>
      </w:r>
      <w:r w:rsidR="002C50DC" w:rsidRPr="00171C52">
        <w:rPr>
          <w:rFonts w:asciiTheme="minorHAnsi" w:eastAsiaTheme="minorHAnsi" w:hAnsiTheme="minorHAnsi" w:cstheme="minorBidi"/>
          <w:szCs w:val="22"/>
          <w:lang w:eastAsia="en-US"/>
        </w:rPr>
        <w:t>response to any misuse of social media in a personal capacity will be reasonable and proportionate to the perceived offence; the nature of the postings/comments made and the impact or potential impact on</w:t>
      </w:r>
      <w:r w:rsidRPr="009D0723">
        <w:rPr>
          <w:rFonts w:asciiTheme="minorHAnsi" w:eastAsiaTheme="minorHAnsi" w:hAnsiTheme="minorHAnsi" w:cstheme="minorBidi"/>
          <w:szCs w:val="22"/>
          <w:lang w:eastAsia="en-US"/>
        </w:rPr>
        <w:t xml:space="preserve"> GSS, staff, customers or learners</w:t>
      </w:r>
      <w:r w:rsidR="002C50DC" w:rsidRPr="00171C52">
        <w:rPr>
          <w:rFonts w:asciiTheme="minorHAnsi" w:eastAsiaTheme="minorHAnsi" w:hAnsiTheme="minorHAnsi" w:cstheme="minorBidi"/>
          <w:szCs w:val="22"/>
          <w:lang w:eastAsia="en-US"/>
        </w:rPr>
        <w:t>.</w:t>
      </w:r>
    </w:p>
    <w:p w14:paraId="6F90DEA2" w14:textId="77777777" w:rsidR="002C50DC" w:rsidRPr="00171C52" w:rsidRDefault="002C50DC" w:rsidP="002C50DC">
      <w:pPr>
        <w:numPr>
          <w:ilvl w:val="0"/>
          <w:numId w:val="22"/>
        </w:numPr>
        <w:shd w:val="clear" w:color="auto" w:fill="FFFFFF"/>
        <w:spacing w:before="100" w:beforeAutospacing="1" w:after="100" w:afterAutospacing="1"/>
        <w:rPr>
          <w:rFonts w:asciiTheme="minorHAnsi" w:eastAsiaTheme="minorHAnsi" w:hAnsiTheme="minorHAnsi" w:cstheme="minorBidi"/>
          <w:szCs w:val="22"/>
          <w:lang w:eastAsia="en-US"/>
        </w:rPr>
      </w:pPr>
      <w:r w:rsidRPr="00171C52">
        <w:rPr>
          <w:rFonts w:asciiTheme="minorHAnsi" w:eastAsiaTheme="minorHAnsi" w:hAnsiTheme="minorHAnsi" w:cstheme="minorBidi"/>
          <w:szCs w:val="22"/>
          <w:lang w:eastAsia="en-US"/>
        </w:rPr>
        <w:t>Social networking sites may be referred to when investigating possible misconduct/gross misconduct.</w:t>
      </w:r>
    </w:p>
    <w:p w14:paraId="23B9F00E" w14:textId="28ED665E" w:rsidR="002C50DC" w:rsidRPr="00171C52" w:rsidRDefault="00463B2B" w:rsidP="002C50DC">
      <w:pPr>
        <w:numPr>
          <w:ilvl w:val="0"/>
          <w:numId w:val="22"/>
        </w:numPr>
        <w:shd w:val="clear" w:color="auto" w:fill="FFFFFF"/>
        <w:spacing w:before="100" w:beforeAutospacing="1" w:after="100" w:afterAutospacing="1"/>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 xml:space="preserve">Staff </w:t>
      </w:r>
      <w:r w:rsidR="002C50DC" w:rsidRPr="00171C52">
        <w:rPr>
          <w:rFonts w:asciiTheme="minorHAnsi" w:eastAsiaTheme="minorHAnsi" w:hAnsiTheme="minorHAnsi" w:cstheme="minorBidi"/>
          <w:szCs w:val="22"/>
          <w:lang w:eastAsia="en-US"/>
        </w:rPr>
        <w:t xml:space="preserve">should be aware of security threats and be on guard for social engineering and </w:t>
      </w:r>
      <w:r w:rsidR="009D0723" w:rsidRPr="00171C52">
        <w:rPr>
          <w:rFonts w:asciiTheme="minorHAnsi" w:eastAsiaTheme="minorHAnsi" w:hAnsiTheme="minorHAnsi" w:cstheme="minorBidi"/>
          <w:szCs w:val="22"/>
          <w:lang w:eastAsia="en-US"/>
        </w:rPr>
        <w:t>phishing</w:t>
      </w:r>
      <w:r w:rsidR="002C50DC" w:rsidRPr="00171C52">
        <w:rPr>
          <w:rFonts w:asciiTheme="minorHAnsi" w:eastAsiaTheme="minorHAnsi" w:hAnsiTheme="minorHAnsi" w:cstheme="minorBidi"/>
          <w:szCs w:val="22"/>
          <w:lang w:eastAsia="en-US"/>
        </w:rPr>
        <w:t xml:space="preserve"> attempts.  Social networks can also be used to distribute spam and malware.</w:t>
      </w:r>
    </w:p>
    <w:p w14:paraId="2F3AFEA9" w14:textId="4028C18B" w:rsidR="002C50DC" w:rsidRPr="00171C52" w:rsidRDefault="00463B2B" w:rsidP="002C50DC">
      <w:pPr>
        <w:numPr>
          <w:ilvl w:val="0"/>
          <w:numId w:val="22"/>
        </w:numPr>
        <w:shd w:val="clear" w:color="auto" w:fill="FFFFFF"/>
        <w:spacing w:before="100" w:beforeAutospacing="1" w:after="100" w:afterAutospacing="1"/>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GSS</w:t>
      </w:r>
      <w:r w:rsidR="002C50DC" w:rsidRPr="00171C52">
        <w:rPr>
          <w:rFonts w:asciiTheme="minorHAnsi" w:eastAsiaTheme="minorHAnsi" w:hAnsiTheme="minorHAnsi" w:cstheme="minorBidi"/>
          <w:szCs w:val="22"/>
          <w:lang w:eastAsia="en-US"/>
        </w:rPr>
        <w:t xml:space="preserve"> may require employees to remove social media postings which are deemed</w:t>
      </w:r>
      <w:r w:rsidR="005B3410">
        <w:rPr>
          <w:rFonts w:asciiTheme="minorHAnsi" w:eastAsiaTheme="minorHAnsi" w:hAnsiTheme="minorHAnsi" w:cstheme="minorBidi"/>
          <w:szCs w:val="22"/>
          <w:lang w:eastAsia="en-US"/>
        </w:rPr>
        <w:t xml:space="preserve"> to constitute a breach of any of GSS’s</w:t>
      </w:r>
      <w:r w:rsidR="002C50DC" w:rsidRPr="00171C52">
        <w:rPr>
          <w:rFonts w:asciiTheme="minorHAnsi" w:eastAsiaTheme="minorHAnsi" w:hAnsiTheme="minorHAnsi" w:cstheme="minorBidi"/>
          <w:szCs w:val="22"/>
          <w:lang w:eastAsia="en-US"/>
        </w:rPr>
        <w:t xml:space="preserve"> standards</w:t>
      </w:r>
      <w:r w:rsidR="005B3410">
        <w:rPr>
          <w:rFonts w:asciiTheme="minorHAnsi" w:eastAsiaTheme="minorHAnsi" w:hAnsiTheme="minorHAnsi" w:cstheme="minorBidi"/>
          <w:szCs w:val="22"/>
          <w:lang w:eastAsia="en-US"/>
        </w:rPr>
        <w:t>, policies or procedures</w:t>
      </w:r>
      <w:r w:rsidR="002C50DC" w:rsidRPr="00171C52">
        <w:rPr>
          <w:rFonts w:asciiTheme="minorHAnsi" w:eastAsiaTheme="minorHAnsi" w:hAnsiTheme="minorHAnsi" w:cstheme="minorBidi"/>
          <w:szCs w:val="22"/>
          <w:lang w:eastAsia="en-US"/>
        </w:rPr>
        <w:t xml:space="preserve"> and failure to comply with such a request may, in itself, result in disciplinary action.</w:t>
      </w:r>
    </w:p>
    <w:p w14:paraId="13AC5F37" w14:textId="76A50F48" w:rsidR="002C50DC" w:rsidRPr="009D0723" w:rsidRDefault="002C50DC" w:rsidP="002C50DC">
      <w:pPr>
        <w:shd w:val="clear" w:color="auto" w:fill="FFFFFF"/>
        <w:spacing w:after="150"/>
        <w:rPr>
          <w:rFonts w:ascii="Calibri" w:eastAsia="Calibri" w:hAnsi="Calibri" w:cs="Arial"/>
          <w:color w:val="17365D" w:themeColor="text2" w:themeShade="BF"/>
          <w:sz w:val="28"/>
          <w:szCs w:val="22"/>
          <w:lang w:val="en-US" w:eastAsia="en-US"/>
        </w:rPr>
      </w:pPr>
    </w:p>
    <w:p w14:paraId="2CF1B02E" w14:textId="77777777" w:rsidR="00463B2B" w:rsidRPr="00463B2B" w:rsidRDefault="00463B2B" w:rsidP="009D0723">
      <w:pPr>
        <w:shd w:val="clear" w:color="auto" w:fill="FFFFFF"/>
        <w:spacing w:after="150"/>
        <w:rPr>
          <w:rFonts w:ascii="Calibri" w:eastAsia="Calibri" w:hAnsi="Calibri" w:cs="Arial"/>
          <w:color w:val="17365D" w:themeColor="text2" w:themeShade="BF"/>
          <w:sz w:val="28"/>
          <w:szCs w:val="22"/>
          <w:lang w:val="en-US" w:eastAsia="en-US"/>
        </w:rPr>
      </w:pPr>
      <w:r w:rsidRPr="00463B2B">
        <w:rPr>
          <w:rFonts w:ascii="Calibri" w:eastAsia="Calibri" w:hAnsi="Calibri" w:cs="Arial"/>
          <w:color w:val="17365D" w:themeColor="text2" w:themeShade="BF"/>
          <w:sz w:val="28"/>
          <w:szCs w:val="22"/>
          <w:lang w:val="en-US" w:eastAsia="en-US"/>
        </w:rPr>
        <w:t>Responsibilities</w:t>
      </w:r>
    </w:p>
    <w:p w14:paraId="24155A48" w14:textId="5FB22C98" w:rsidR="009D0723" w:rsidRPr="009D0723" w:rsidRDefault="009D0723" w:rsidP="00463B2B">
      <w:pPr>
        <w:shd w:val="clear" w:color="auto" w:fill="FFFFFF"/>
        <w:spacing w:after="150"/>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 xml:space="preserve">Where staff </w:t>
      </w:r>
      <w:proofErr w:type="gramStart"/>
      <w:r w:rsidRPr="009D0723">
        <w:rPr>
          <w:rFonts w:asciiTheme="minorHAnsi" w:eastAsiaTheme="minorHAnsi" w:hAnsiTheme="minorHAnsi" w:cstheme="minorBidi"/>
          <w:szCs w:val="22"/>
          <w:lang w:eastAsia="en-US"/>
        </w:rPr>
        <w:t>utilise</w:t>
      </w:r>
      <w:proofErr w:type="gramEnd"/>
      <w:r w:rsidR="005B3410">
        <w:rPr>
          <w:rFonts w:asciiTheme="minorHAnsi" w:eastAsiaTheme="minorHAnsi" w:hAnsiTheme="minorHAnsi" w:cstheme="minorBidi"/>
          <w:szCs w:val="22"/>
          <w:lang w:eastAsia="en-US"/>
        </w:rPr>
        <w:t xml:space="preserve"> social media involving </w:t>
      </w:r>
      <w:r w:rsidRPr="009D0723">
        <w:rPr>
          <w:rFonts w:asciiTheme="minorHAnsi" w:eastAsiaTheme="minorHAnsi" w:hAnsiTheme="minorHAnsi" w:cstheme="minorBidi"/>
          <w:szCs w:val="22"/>
          <w:lang w:eastAsia="en-US"/>
        </w:rPr>
        <w:t xml:space="preserve">GSS they </w:t>
      </w:r>
      <w:r w:rsidR="00463B2B" w:rsidRPr="00463B2B">
        <w:rPr>
          <w:rFonts w:asciiTheme="minorHAnsi" w:eastAsiaTheme="minorHAnsi" w:hAnsiTheme="minorHAnsi" w:cstheme="minorBidi"/>
          <w:szCs w:val="22"/>
          <w:lang w:eastAsia="en-US"/>
        </w:rPr>
        <w:t xml:space="preserve">should be transparent and state that they work for </w:t>
      </w:r>
      <w:r w:rsidRPr="009D0723">
        <w:rPr>
          <w:rFonts w:asciiTheme="minorHAnsi" w:eastAsiaTheme="minorHAnsi" w:hAnsiTheme="minorHAnsi" w:cstheme="minorBidi"/>
          <w:szCs w:val="22"/>
          <w:lang w:eastAsia="en-US"/>
        </w:rPr>
        <w:t>GSS</w:t>
      </w:r>
      <w:r w:rsidR="00AA3C7A">
        <w:rPr>
          <w:rFonts w:asciiTheme="minorHAnsi" w:eastAsiaTheme="minorHAnsi" w:hAnsiTheme="minorHAnsi" w:cstheme="minorBidi"/>
          <w:szCs w:val="22"/>
          <w:lang w:eastAsia="en-US"/>
        </w:rPr>
        <w:t xml:space="preserve">.  </w:t>
      </w:r>
    </w:p>
    <w:p w14:paraId="4F00A076" w14:textId="6BA8F52B" w:rsidR="00463B2B" w:rsidRPr="00463B2B" w:rsidRDefault="009D0723" w:rsidP="00463B2B">
      <w:pPr>
        <w:shd w:val="clear" w:color="auto" w:fill="FFFFFF"/>
        <w:spacing w:after="150"/>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 xml:space="preserve">If </w:t>
      </w:r>
      <w:r w:rsidR="00463B2B" w:rsidRPr="00463B2B">
        <w:rPr>
          <w:rFonts w:asciiTheme="minorHAnsi" w:eastAsiaTheme="minorHAnsi" w:hAnsiTheme="minorHAnsi" w:cstheme="minorBidi"/>
          <w:szCs w:val="22"/>
          <w:lang w:eastAsia="en-US"/>
        </w:rPr>
        <w:t xml:space="preserve">writing about </w:t>
      </w:r>
      <w:r w:rsidRPr="009D0723">
        <w:rPr>
          <w:rFonts w:asciiTheme="minorHAnsi" w:eastAsiaTheme="minorHAnsi" w:hAnsiTheme="minorHAnsi" w:cstheme="minorBidi"/>
          <w:szCs w:val="22"/>
          <w:lang w:eastAsia="en-US"/>
        </w:rPr>
        <w:t>GSS</w:t>
      </w:r>
      <w:r w:rsidR="00AA3C7A">
        <w:rPr>
          <w:rFonts w:asciiTheme="minorHAnsi" w:eastAsiaTheme="minorHAnsi" w:hAnsiTheme="minorHAnsi" w:cstheme="minorBidi"/>
          <w:szCs w:val="22"/>
          <w:lang w:eastAsia="en-US"/>
        </w:rPr>
        <w:t xml:space="preserve"> you must </w:t>
      </w:r>
      <w:r w:rsidR="00463B2B" w:rsidRPr="00463B2B">
        <w:rPr>
          <w:rFonts w:asciiTheme="minorHAnsi" w:eastAsiaTheme="minorHAnsi" w:hAnsiTheme="minorHAnsi" w:cstheme="minorBidi"/>
          <w:szCs w:val="22"/>
          <w:lang w:eastAsia="en-US"/>
        </w:rPr>
        <w:t>use your real name, identify that you work for the</w:t>
      </w:r>
      <w:r w:rsidRPr="009D0723">
        <w:rPr>
          <w:rFonts w:asciiTheme="minorHAnsi" w:eastAsiaTheme="minorHAnsi" w:hAnsiTheme="minorHAnsi" w:cstheme="minorBidi"/>
          <w:szCs w:val="22"/>
          <w:lang w:eastAsia="en-US"/>
        </w:rPr>
        <w:t xml:space="preserve"> GSS</w:t>
      </w:r>
      <w:r w:rsidR="00463B2B" w:rsidRPr="00463B2B">
        <w:rPr>
          <w:rFonts w:asciiTheme="minorHAnsi" w:eastAsiaTheme="minorHAnsi" w:hAnsiTheme="minorHAnsi" w:cstheme="minorBidi"/>
          <w:szCs w:val="22"/>
          <w:lang w:eastAsia="en-US"/>
        </w:rPr>
        <w:t xml:space="preserve">, and be clear about your role. </w:t>
      </w:r>
      <w:r w:rsidRPr="009D0723">
        <w:rPr>
          <w:rFonts w:asciiTheme="minorHAnsi" w:eastAsiaTheme="minorHAnsi" w:hAnsiTheme="minorHAnsi" w:cstheme="minorBidi"/>
          <w:szCs w:val="22"/>
          <w:lang w:eastAsia="en-US"/>
        </w:rPr>
        <w:t xml:space="preserve">We actively </w:t>
      </w:r>
      <w:r w:rsidR="007F3A28" w:rsidRPr="009D0723">
        <w:rPr>
          <w:rFonts w:asciiTheme="minorHAnsi" w:eastAsiaTheme="minorHAnsi" w:hAnsiTheme="minorHAnsi" w:cstheme="minorBidi"/>
          <w:szCs w:val="22"/>
          <w:lang w:eastAsia="en-US"/>
        </w:rPr>
        <w:t>discourage</w:t>
      </w:r>
      <w:r w:rsidRPr="009D0723">
        <w:rPr>
          <w:rFonts w:asciiTheme="minorHAnsi" w:eastAsiaTheme="minorHAnsi" w:hAnsiTheme="minorHAnsi" w:cstheme="minorBidi"/>
          <w:szCs w:val="22"/>
          <w:lang w:eastAsia="en-US"/>
        </w:rPr>
        <w:t xml:space="preserve"> staff</w:t>
      </w:r>
      <w:r w:rsidR="00463B2B" w:rsidRPr="00463B2B">
        <w:rPr>
          <w:rFonts w:asciiTheme="minorHAnsi" w:eastAsiaTheme="minorHAnsi" w:hAnsiTheme="minorHAnsi" w:cstheme="minorBidi"/>
          <w:szCs w:val="22"/>
          <w:lang w:eastAsia="en-US"/>
        </w:rPr>
        <w:t xml:space="preserve"> from posting online anonymously or using pseudonyms. You should never impersonate another individual.</w:t>
      </w:r>
    </w:p>
    <w:p w14:paraId="6618C135" w14:textId="29B7B484" w:rsidR="00463B2B" w:rsidRPr="00463B2B" w:rsidRDefault="009D0723" w:rsidP="00463B2B">
      <w:pPr>
        <w:shd w:val="clear" w:color="auto" w:fill="FFFFFF"/>
        <w:spacing w:after="150"/>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 xml:space="preserve">GSS Managers and Directors </w:t>
      </w:r>
      <w:r w:rsidR="00463B2B" w:rsidRPr="00463B2B">
        <w:rPr>
          <w:rFonts w:asciiTheme="minorHAnsi" w:eastAsiaTheme="minorHAnsi" w:hAnsiTheme="minorHAnsi" w:cstheme="minorBidi"/>
          <w:szCs w:val="22"/>
          <w:lang w:eastAsia="en-US"/>
        </w:rPr>
        <w:t>are responsible for addressing any concerns and/or questions arising out of the use of social media.</w:t>
      </w:r>
    </w:p>
    <w:p w14:paraId="5EB8EF22" w14:textId="2743E4CA" w:rsidR="00463B2B" w:rsidRPr="009D0723" w:rsidRDefault="009D0723" w:rsidP="00463B2B">
      <w:pPr>
        <w:shd w:val="clear" w:color="auto" w:fill="FFFFFF"/>
        <w:spacing w:after="150"/>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 xml:space="preserve">Staff </w:t>
      </w:r>
      <w:r w:rsidR="00463B2B" w:rsidRPr="00463B2B">
        <w:rPr>
          <w:rFonts w:asciiTheme="minorHAnsi" w:eastAsiaTheme="minorHAnsi" w:hAnsiTheme="minorHAnsi" w:cstheme="minorBidi"/>
          <w:szCs w:val="22"/>
          <w:lang w:eastAsia="en-US"/>
        </w:rPr>
        <w:t>are responsible for their words and actions in an</w:t>
      </w:r>
      <w:r w:rsidR="005B3410">
        <w:rPr>
          <w:rFonts w:asciiTheme="minorHAnsi" w:eastAsiaTheme="minorHAnsi" w:hAnsiTheme="minorHAnsi" w:cstheme="minorBidi"/>
          <w:szCs w:val="22"/>
          <w:lang w:eastAsia="en-US"/>
        </w:rPr>
        <w:t>y</w:t>
      </w:r>
      <w:r w:rsidR="00463B2B" w:rsidRPr="00463B2B">
        <w:rPr>
          <w:rFonts w:asciiTheme="minorHAnsi" w:eastAsiaTheme="minorHAnsi" w:hAnsiTheme="minorHAnsi" w:cstheme="minorBidi"/>
          <w:szCs w:val="22"/>
          <w:lang w:eastAsia="en-US"/>
        </w:rPr>
        <w:t xml:space="preserve"> online environment and are therefore advised to consider whether any comment, photograph or video they are about to post on a social networking site, is something t</w:t>
      </w:r>
      <w:r w:rsidRPr="009D0723">
        <w:rPr>
          <w:rFonts w:asciiTheme="minorHAnsi" w:eastAsiaTheme="minorHAnsi" w:hAnsiTheme="minorHAnsi" w:cstheme="minorBidi"/>
          <w:szCs w:val="22"/>
          <w:lang w:eastAsia="en-US"/>
        </w:rPr>
        <w:t>hat they would want</w:t>
      </w:r>
      <w:r w:rsidR="00463B2B" w:rsidRPr="00463B2B">
        <w:rPr>
          <w:rFonts w:asciiTheme="minorHAnsi" w:eastAsiaTheme="minorHAnsi" w:hAnsiTheme="minorHAnsi" w:cstheme="minorBidi"/>
          <w:szCs w:val="22"/>
          <w:lang w:eastAsia="en-US"/>
        </w:rPr>
        <w:t xml:space="preserve"> colleagues</w:t>
      </w:r>
      <w:r w:rsidRPr="009D0723">
        <w:rPr>
          <w:rFonts w:asciiTheme="minorHAnsi" w:eastAsiaTheme="minorHAnsi" w:hAnsiTheme="minorHAnsi" w:cstheme="minorBidi"/>
          <w:szCs w:val="22"/>
          <w:lang w:eastAsia="en-US"/>
        </w:rPr>
        <w:t>, customers or learners</w:t>
      </w:r>
      <w:r w:rsidR="00463B2B" w:rsidRPr="00463B2B">
        <w:rPr>
          <w:rFonts w:asciiTheme="minorHAnsi" w:eastAsiaTheme="minorHAnsi" w:hAnsiTheme="minorHAnsi" w:cstheme="minorBidi"/>
          <w:szCs w:val="22"/>
          <w:lang w:eastAsia="en-US"/>
        </w:rPr>
        <w:t xml:space="preserve"> or people outside </w:t>
      </w:r>
      <w:r w:rsidRPr="009D0723">
        <w:rPr>
          <w:rFonts w:asciiTheme="minorHAnsi" w:eastAsiaTheme="minorHAnsi" w:hAnsiTheme="minorHAnsi" w:cstheme="minorBidi"/>
          <w:szCs w:val="22"/>
          <w:lang w:eastAsia="en-US"/>
        </w:rPr>
        <w:t>GSS</w:t>
      </w:r>
      <w:r w:rsidR="00463B2B" w:rsidRPr="00463B2B">
        <w:rPr>
          <w:rFonts w:asciiTheme="minorHAnsi" w:eastAsiaTheme="minorHAnsi" w:hAnsiTheme="minorHAnsi" w:cstheme="minorBidi"/>
          <w:szCs w:val="22"/>
          <w:lang w:eastAsia="en-US"/>
        </w:rPr>
        <w:t xml:space="preserve"> to read.</w:t>
      </w:r>
    </w:p>
    <w:p w14:paraId="0F55574D" w14:textId="74E24FA9" w:rsidR="009D0723" w:rsidRPr="00463B2B" w:rsidRDefault="009D0723" w:rsidP="00463B2B">
      <w:pPr>
        <w:shd w:val="clear" w:color="auto" w:fill="FFFFFF"/>
        <w:spacing w:after="150"/>
        <w:rPr>
          <w:rFonts w:asciiTheme="minorHAnsi" w:eastAsiaTheme="minorHAnsi" w:hAnsiTheme="minorHAnsi" w:cstheme="minorBidi"/>
          <w:szCs w:val="22"/>
          <w:lang w:eastAsia="en-US"/>
        </w:rPr>
      </w:pPr>
      <w:r w:rsidRPr="009D0723">
        <w:rPr>
          <w:rFonts w:asciiTheme="minorHAnsi" w:eastAsiaTheme="minorHAnsi" w:hAnsiTheme="minorHAnsi" w:cstheme="minorBidi"/>
          <w:szCs w:val="22"/>
          <w:lang w:eastAsia="en-US"/>
        </w:rPr>
        <w:t>Staff are not permitted to write, discuss or use colleagues, customers or learner details or information on any platforms without written consent from those parties and sign off from GSS Directors</w:t>
      </w:r>
    </w:p>
    <w:p w14:paraId="1B394097" w14:textId="0CFF2D60" w:rsidR="009D0723" w:rsidRDefault="009D0723">
      <w:pPr>
        <w:rPr>
          <w:rFonts w:ascii="Arial" w:hAnsi="Arial" w:cs="Arial"/>
          <w:color w:val="252A2F"/>
          <w:sz w:val="24"/>
          <w:szCs w:val="24"/>
        </w:rPr>
      </w:pPr>
    </w:p>
    <w:p w14:paraId="28F88703" w14:textId="77777777" w:rsidR="002C50DC" w:rsidRPr="00171C52" w:rsidRDefault="002C50DC" w:rsidP="002C50DC">
      <w:pPr>
        <w:shd w:val="clear" w:color="auto" w:fill="FFFFFF"/>
        <w:spacing w:after="150"/>
        <w:rPr>
          <w:rFonts w:ascii="Arial" w:hAnsi="Arial" w:cs="Arial"/>
          <w:color w:val="252A2F"/>
          <w:sz w:val="24"/>
          <w:szCs w:val="24"/>
        </w:rPr>
      </w:pPr>
    </w:p>
    <w:p w14:paraId="5C284A05" w14:textId="4685024A" w:rsidR="009207C7" w:rsidRPr="009207C7" w:rsidRDefault="009207C7" w:rsidP="009207C7">
      <w:pPr>
        <w:autoSpaceDE w:val="0"/>
        <w:autoSpaceDN w:val="0"/>
        <w:adjustRightInd w:val="0"/>
        <w:rPr>
          <w:rFonts w:ascii="Calibri" w:eastAsia="Calibri" w:hAnsi="Calibri" w:cs="Arial"/>
          <w:color w:val="17365D" w:themeColor="text2" w:themeShade="BF"/>
          <w:sz w:val="28"/>
          <w:szCs w:val="22"/>
          <w:lang w:val="en-US" w:eastAsia="en-US"/>
        </w:rPr>
      </w:pPr>
      <w:r w:rsidRPr="009207C7">
        <w:rPr>
          <w:rFonts w:ascii="Calibri" w:eastAsia="Calibri" w:hAnsi="Calibri" w:cs="Arial"/>
          <w:color w:val="17365D" w:themeColor="text2" w:themeShade="BF"/>
          <w:sz w:val="28"/>
          <w:szCs w:val="22"/>
          <w:lang w:val="en-US" w:eastAsia="en-US"/>
        </w:rPr>
        <w:t>Review</w:t>
      </w:r>
    </w:p>
    <w:p w14:paraId="10AC9941" w14:textId="77777777" w:rsidR="009207C7" w:rsidRPr="009207C7" w:rsidRDefault="009207C7" w:rsidP="009207C7">
      <w:pPr>
        <w:autoSpaceDE w:val="0"/>
        <w:autoSpaceDN w:val="0"/>
        <w:adjustRightInd w:val="0"/>
        <w:rPr>
          <w:rFonts w:asciiTheme="minorHAnsi" w:eastAsiaTheme="minorHAnsi" w:hAnsiTheme="minorHAnsi" w:cstheme="minorBidi"/>
          <w:szCs w:val="22"/>
          <w:lang w:eastAsia="en-US"/>
        </w:rPr>
      </w:pPr>
    </w:p>
    <w:p w14:paraId="48801A9F" w14:textId="2BBB5480" w:rsidR="009207C7" w:rsidRPr="009207C7" w:rsidRDefault="009207C7" w:rsidP="009207C7">
      <w:pPr>
        <w:autoSpaceDE w:val="0"/>
        <w:autoSpaceDN w:val="0"/>
        <w:adjustRightInd w:val="0"/>
        <w:rPr>
          <w:rFonts w:asciiTheme="minorHAnsi" w:eastAsiaTheme="minorHAnsi" w:hAnsiTheme="minorHAnsi" w:cstheme="minorBidi"/>
          <w:szCs w:val="22"/>
          <w:lang w:eastAsia="en-US"/>
        </w:rPr>
      </w:pPr>
      <w:r w:rsidRPr="009207C7">
        <w:rPr>
          <w:rFonts w:asciiTheme="minorHAnsi" w:eastAsiaTheme="minorHAnsi" w:hAnsiTheme="minorHAnsi" w:cstheme="minorBidi"/>
          <w:szCs w:val="22"/>
          <w:lang w:eastAsia="en-US"/>
        </w:rPr>
        <w:t>This policy will be reviewed and updated as necessary to reflect best pra</w:t>
      </w:r>
      <w:r>
        <w:rPr>
          <w:rFonts w:asciiTheme="minorHAnsi" w:eastAsiaTheme="minorHAnsi" w:hAnsiTheme="minorHAnsi" w:cstheme="minorBidi"/>
          <w:szCs w:val="22"/>
          <w:lang w:eastAsia="en-US"/>
        </w:rPr>
        <w:t xml:space="preserve">ctice, future amendments to </w:t>
      </w:r>
      <w:r w:rsidRPr="009207C7">
        <w:rPr>
          <w:rFonts w:asciiTheme="minorHAnsi" w:eastAsiaTheme="minorHAnsi" w:hAnsiTheme="minorHAnsi" w:cstheme="minorBidi"/>
          <w:szCs w:val="22"/>
          <w:lang w:eastAsia="en-US"/>
        </w:rPr>
        <w:t>relevant acts</w:t>
      </w:r>
      <w:r w:rsidR="009D0723">
        <w:rPr>
          <w:rFonts w:asciiTheme="minorHAnsi" w:eastAsiaTheme="minorHAnsi" w:hAnsiTheme="minorHAnsi" w:cstheme="minorBidi"/>
          <w:szCs w:val="22"/>
          <w:lang w:eastAsia="en-US"/>
        </w:rPr>
        <w:t>,</w:t>
      </w:r>
      <w:r w:rsidRPr="009207C7">
        <w:rPr>
          <w:rFonts w:asciiTheme="minorHAnsi" w:eastAsiaTheme="minorHAnsi" w:hAnsiTheme="minorHAnsi" w:cstheme="minorBidi"/>
          <w:szCs w:val="22"/>
          <w:lang w:eastAsia="en-US"/>
        </w:rPr>
        <w:t xml:space="preserve"> and or changes in legislation</w:t>
      </w:r>
      <w:r w:rsidR="00641B5E">
        <w:rPr>
          <w:rFonts w:asciiTheme="minorHAnsi" w:eastAsiaTheme="minorHAnsi" w:hAnsiTheme="minorHAnsi" w:cstheme="minorBidi"/>
          <w:szCs w:val="22"/>
          <w:lang w:eastAsia="en-US"/>
        </w:rPr>
        <w:t>, Government procedures</w:t>
      </w:r>
      <w:r w:rsidRPr="009207C7">
        <w:rPr>
          <w:rFonts w:asciiTheme="minorHAnsi" w:eastAsiaTheme="minorHAnsi" w:hAnsiTheme="minorHAnsi" w:cstheme="minorBidi"/>
          <w:szCs w:val="22"/>
          <w:lang w:eastAsia="en-US"/>
        </w:rPr>
        <w:t xml:space="preserve"> or GSS’s policies and procedures</w:t>
      </w:r>
      <w:r w:rsidR="009D0723">
        <w:rPr>
          <w:rFonts w:asciiTheme="minorHAnsi" w:eastAsiaTheme="minorHAnsi" w:hAnsiTheme="minorHAnsi" w:cstheme="minorBidi"/>
          <w:szCs w:val="22"/>
          <w:lang w:eastAsia="en-US"/>
        </w:rPr>
        <w:t>.</w:t>
      </w:r>
    </w:p>
    <w:p w14:paraId="758A0E97" w14:textId="77777777" w:rsidR="009207C7" w:rsidRPr="009207C7" w:rsidRDefault="009207C7" w:rsidP="009207C7">
      <w:pPr>
        <w:autoSpaceDE w:val="0"/>
        <w:autoSpaceDN w:val="0"/>
        <w:adjustRightInd w:val="0"/>
        <w:rPr>
          <w:rFonts w:asciiTheme="minorHAnsi" w:eastAsiaTheme="minorHAnsi" w:hAnsiTheme="minorHAnsi" w:cstheme="minorBidi"/>
          <w:szCs w:val="22"/>
          <w:lang w:eastAsia="en-US"/>
        </w:rPr>
      </w:pPr>
    </w:p>
    <w:p w14:paraId="4C5EA5F9" w14:textId="77777777" w:rsidR="009207C7" w:rsidRPr="009207C7" w:rsidRDefault="009207C7" w:rsidP="009207C7">
      <w:pPr>
        <w:spacing w:after="200"/>
        <w:rPr>
          <w:rFonts w:asciiTheme="minorHAnsi" w:eastAsiaTheme="minorHAnsi" w:hAnsiTheme="minorHAnsi" w:cstheme="minorBidi"/>
          <w:szCs w:val="22"/>
          <w:lang w:eastAsia="en-US"/>
        </w:rPr>
      </w:pPr>
      <w:r w:rsidRPr="009207C7">
        <w:rPr>
          <w:rFonts w:asciiTheme="minorHAnsi" w:eastAsiaTheme="minorHAnsi" w:hAnsiTheme="minorHAnsi" w:cstheme="minorBidi"/>
          <w:szCs w:val="22"/>
          <w:lang w:eastAsia="en-US"/>
        </w:rPr>
        <w:t>Any breaches to the above could constitute gross misconduct and where found, individuals could be subject to disciplinary procedures accordingly.</w:t>
      </w:r>
    </w:p>
    <w:p w14:paraId="661229AE" w14:textId="2D81815A" w:rsidR="009207C7" w:rsidRPr="009207C7" w:rsidRDefault="009207C7" w:rsidP="009207C7">
      <w:pPr>
        <w:spacing w:after="200"/>
        <w:rPr>
          <w:rFonts w:asciiTheme="minorHAnsi" w:eastAsiaTheme="minorHAnsi" w:hAnsiTheme="minorHAnsi" w:cstheme="minorBidi"/>
          <w:szCs w:val="22"/>
          <w:lang w:eastAsia="en-US"/>
        </w:rPr>
      </w:pPr>
      <w:r w:rsidRPr="009207C7">
        <w:rPr>
          <w:rFonts w:asciiTheme="minorHAnsi" w:eastAsiaTheme="minorHAnsi" w:hAnsiTheme="minorHAnsi" w:cstheme="minorBidi"/>
          <w:szCs w:val="22"/>
          <w:lang w:eastAsia="en-US"/>
        </w:rPr>
        <w:t xml:space="preserve">This policy is not exhaustive and is in conjunction with GSS </w:t>
      </w:r>
      <w:r>
        <w:rPr>
          <w:rFonts w:asciiTheme="minorHAnsi" w:eastAsiaTheme="minorHAnsi" w:hAnsiTheme="minorHAnsi" w:cstheme="minorBidi"/>
          <w:szCs w:val="22"/>
          <w:lang w:eastAsia="en-US"/>
        </w:rPr>
        <w:t>Information and Data Security, General Data Protection Po</w:t>
      </w:r>
      <w:r w:rsidR="00901BCB">
        <w:rPr>
          <w:rFonts w:asciiTheme="minorHAnsi" w:eastAsiaTheme="minorHAnsi" w:hAnsiTheme="minorHAnsi" w:cstheme="minorBidi"/>
          <w:szCs w:val="22"/>
          <w:lang w:eastAsia="en-US"/>
        </w:rPr>
        <w:t>licy and Confidentiality</w:t>
      </w:r>
      <w:r w:rsidRPr="009207C7">
        <w:rPr>
          <w:rFonts w:asciiTheme="minorHAnsi" w:eastAsiaTheme="minorHAnsi" w:hAnsiTheme="minorHAnsi" w:cstheme="minorBidi"/>
          <w:szCs w:val="22"/>
          <w:lang w:eastAsia="en-US"/>
        </w:rPr>
        <w:t>.</w:t>
      </w:r>
    </w:p>
    <w:p w14:paraId="61D5EB73" w14:textId="77777777" w:rsidR="009207C7" w:rsidRPr="009207C7" w:rsidRDefault="009207C7" w:rsidP="009207C7">
      <w:pPr>
        <w:spacing w:after="200" w:line="276" w:lineRule="auto"/>
        <w:jc w:val="right"/>
        <w:rPr>
          <w:rFonts w:asciiTheme="minorHAnsi" w:eastAsiaTheme="minorHAnsi" w:hAnsiTheme="minorHAnsi"/>
          <w:sz w:val="20"/>
          <w:lang w:eastAsia="en-US"/>
        </w:rPr>
      </w:pPr>
      <w:r w:rsidRPr="009207C7">
        <w:rPr>
          <w:rFonts w:eastAsiaTheme="minorHAnsi" w:cs="Tahoma"/>
          <w:noProof/>
          <w:color w:val="1F497D"/>
          <w:sz w:val="20"/>
        </w:rPr>
        <w:drawing>
          <wp:inline distT="0" distB="0" distL="0" distR="0" wp14:anchorId="67D1A753" wp14:editId="710D082C">
            <wp:extent cx="1215643" cy="310101"/>
            <wp:effectExtent l="0" t="0" r="3810" b="0"/>
            <wp:docPr id="2" name="Picture 2" descr="cid:image001.png@01CF231D.6C474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31D.6C474E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15844" cy="310152"/>
                    </a:xfrm>
                    <a:prstGeom prst="rect">
                      <a:avLst/>
                    </a:prstGeom>
                    <a:noFill/>
                    <a:ln>
                      <a:noFill/>
                    </a:ln>
                  </pic:spPr>
                </pic:pic>
              </a:graphicData>
            </a:graphic>
          </wp:inline>
        </w:drawing>
      </w:r>
    </w:p>
    <w:p w14:paraId="66B6828D" w14:textId="77777777" w:rsidR="009207C7" w:rsidRPr="009207C7" w:rsidRDefault="009207C7" w:rsidP="009207C7">
      <w:pPr>
        <w:jc w:val="right"/>
        <w:rPr>
          <w:rFonts w:asciiTheme="minorHAnsi" w:eastAsiaTheme="minorHAnsi" w:hAnsiTheme="minorHAnsi"/>
          <w:sz w:val="20"/>
          <w:lang w:eastAsia="en-US"/>
        </w:rPr>
      </w:pPr>
      <w:r w:rsidRPr="009207C7">
        <w:rPr>
          <w:rFonts w:asciiTheme="minorHAnsi" w:eastAsiaTheme="minorHAnsi" w:hAnsiTheme="minorHAnsi"/>
          <w:sz w:val="20"/>
          <w:lang w:eastAsia="en-US"/>
        </w:rPr>
        <w:t>Signed by Sonia Benjamin-Leach</w:t>
      </w:r>
    </w:p>
    <w:p w14:paraId="02BB4B05" w14:textId="77777777" w:rsidR="009207C7" w:rsidRPr="009207C7" w:rsidRDefault="009207C7" w:rsidP="009207C7">
      <w:pPr>
        <w:jc w:val="right"/>
        <w:rPr>
          <w:rFonts w:asciiTheme="minorHAnsi" w:eastAsiaTheme="minorHAnsi" w:hAnsiTheme="minorHAnsi"/>
          <w:sz w:val="20"/>
          <w:lang w:eastAsia="en-US"/>
        </w:rPr>
      </w:pPr>
      <w:r w:rsidRPr="009207C7">
        <w:rPr>
          <w:rFonts w:asciiTheme="minorHAnsi" w:eastAsiaTheme="minorHAnsi" w:hAnsiTheme="minorHAnsi"/>
          <w:sz w:val="20"/>
          <w:lang w:eastAsia="en-US"/>
        </w:rPr>
        <w:t>Director</w:t>
      </w:r>
    </w:p>
    <w:p w14:paraId="6639B297" w14:textId="29265C04" w:rsidR="009207C7" w:rsidRPr="009207C7" w:rsidRDefault="007F3A28" w:rsidP="007F3A28">
      <w:pPr>
        <w:ind w:left="2880" w:firstLine="720"/>
        <w:jc w:val="center"/>
        <w:rPr>
          <w:rFonts w:asciiTheme="minorHAnsi" w:eastAsiaTheme="minorHAnsi" w:hAnsiTheme="minorHAnsi"/>
          <w:sz w:val="20"/>
          <w:lang w:eastAsia="en-US"/>
        </w:rPr>
      </w:pPr>
      <w:r>
        <w:rPr>
          <w:rFonts w:asciiTheme="minorHAnsi" w:eastAsiaTheme="minorHAnsi" w:hAnsiTheme="minorHAnsi"/>
          <w:sz w:val="20"/>
          <w:lang w:eastAsia="en-US"/>
        </w:rPr>
        <w:t xml:space="preserve">                                                                                            V3 August</w:t>
      </w:r>
      <w:r w:rsidR="00D76471">
        <w:rPr>
          <w:rFonts w:asciiTheme="minorHAnsi" w:eastAsiaTheme="minorHAnsi" w:hAnsiTheme="minorHAnsi"/>
          <w:sz w:val="20"/>
          <w:lang w:eastAsia="en-US"/>
        </w:rPr>
        <w:t xml:space="preserve"> 202</w:t>
      </w:r>
      <w:r>
        <w:rPr>
          <w:rFonts w:asciiTheme="minorHAnsi" w:eastAsiaTheme="minorHAnsi" w:hAnsiTheme="minorHAnsi"/>
          <w:sz w:val="20"/>
          <w:lang w:eastAsia="en-US"/>
        </w:rPr>
        <w:t>4</w:t>
      </w:r>
    </w:p>
    <w:p w14:paraId="3742ADA6" w14:textId="5696E412" w:rsidR="00822A25" w:rsidRPr="00397933" w:rsidRDefault="00822A25" w:rsidP="007F3A28">
      <w:pPr>
        <w:jc w:val="center"/>
        <w:rPr>
          <w:rFonts w:ascii="Calibri" w:eastAsiaTheme="minorEastAsia" w:hAnsi="Calibri" w:cs="Calibri"/>
          <w:szCs w:val="22"/>
        </w:rPr>
      </w:pPr>
    </w:p>
    <w:p w14:paraId="140C9DB6" w14:textId="77777777" w:rsidR="00822A25" w:rsidRPr="00397933" w:rsidRDefault="00822A25" w:rsidP="00822A25">
      <w:pPr>
        <w:rPr>
          <w:rFonts w:ascii="Calibri" w:eastAsiaTheme="minorEastAsia" w:hAnsi="Calibri" w:cs="Calibri"/>
          <w:szCs w:val="22"/>
        </w:rPr>
      </w:pPr>
    </w:p>
    <w:p w14:paraId="430B11E1" w14:textId="77777777" w:rsidR="00822A25" w:rsidRPr="00397933" w:rsidRDefault="00822A25" w:rsidP="00822A25">
      <w:pPr>
        <w:rPr>
          <w:rFonts w:ascii="Calibri" w:eastAsiaTheme="minorEastAsia" w:hAnsi="Calibri" w:cs="Calibri"/>
          <w:szCs w:val="22"/>
        </w:rPr>
      </w:pPr>
    </w:p>
    <w:p w14:paraId="1AB9B883" w14:textId="77777777" w:rsidR="00822A25" w:rsidRPr="00397933" w:rsidRDefault="00822A25" w:rsidP="00822A25">
      <w:pPr>
        <w:rPr>
          <w:rFonts w:ascii="Calibri" w:eastAsiaTheme="minorEastAsia" w:hAnsi="Calibri" w:cs="Calibri"/>
          <w:szCs w:val="22"/>
        </w:rPr>
      </w:pPr>
    </w:p>
    <w:p w14:paraId="61E82FE9" w14:textId="77777777" w:rsidR="00822A25" w:rsidRPr="00397933" w:rsidRDefault="00822A25" w:rsidP="00822A25">
      <w:pPr>
        <w:rPr>
          <w:rFonts w:ascii="Calibri" w:eastAsiaTheme="minorEastAsia" w:hAnsi="Calibri" w:cs="Calibri"/>
          <w:szCs w:val="22"/>
        </w:rPr>
      </w:pPr>
    </w:p>
    <w:p w14:paraId="2382F1EF" w14:textId="77777777" w:rsidR="00822A25" w:rsidRPr="00397933" w:rsidRDefault="00822A25" w:rsidP="00822A25">
      <w:pPr>
        <w:rPr>
          <w:rFonts w:ascii="Calibri" w:eastAsiaTheme="minorEastAsia" w:hAnsi="Calibri" w:cs="Calibri"/>
          <w:szCs w:val="22"/>
        </w:rPr>
      </w:pPr>
    </w:p>
    <w:p w14:paraId="71883410" w14:textId="77777777" w:rsidR="00822A25" w:rsidRPr="00397933" w:rsidRDefault="00822A25" w:rsidP="00822A25">
      <w:pPr>
        <w:rPr>
          <w:rFonts w:ascii="Calibri" w:eastAsiaTheme="minorEastAsia" w:hAnsi="Calibri" w:cs="Calibri"/>
          <w:szCs w:val="22"/>
        </w:rPr>
      </w:pPr>
    </w:p>
    <w:p w14:paraId="11424CA4" w14:textId="77777777" w:rsidR="00822A25" w:rsidRPr="00397933" w:rsidRDefault="00822A25" w:rsidP="00822A25">
      <w:pPr>
        <w:rPr>
          <w:rFonts w:ascii="Calibri" w:eastAsiaTheme="minorEastAsia" w:hAnsi="Calibri" w:cs="Calibri"/>
          <w:szCs w:val="22"/>
        </w:rPr>
      </w:pPr>
    </w:p>
    <w:p w14:paraId="3782E8C0" w14:textId="77777777" w:rsidR="00822A25" w:rsidRPr="00822A25" w:rsidRDefault="00822A25" w:rsidP="00822A25">
      <w:pPr>
        <w:rPr>
          <w:rFonts w:ascii="Arial" w:hAnsi="Arial" w:cs="Arial"/>
          <w:szCs w:val="24"/>
        </w:rPr>
      </w:pPr>
    </w:p>
    <w:p w14:paraId="3427D7EE" w14:textId="77777777" w:rsidR="00822A25" w:rsidRPr="00822A25" w:rsidRDefault="00822A25" w:rsidP="00822A25">
      <w:pPr>
        <w:rPr>
          <w:rFonts w:ascii="Arial" w:hAnsi="Arial" w:cs="Arial"/>
          <w:szCs w:val="24"/>
        </w:rPr>
      </w:pPr>
    </w:p>
    <w:p w14:paraId="7793988E" w14:textId="77777777" w:rsidR="00822A25" w:rsidRPr="00822A25" w:rsidRDefault="00822A25" w:rsidP="00822A25">
      <w:pPr>
        <w:rPr>
          <w:rFonts w:ascii="Arial" w:hAnsi="Arial" w:cs="Arial"/>
          <w:szCs w:val="24"/>
        </w:rPr>
      </w:pPr>
    </w:p>
    <w:p w14:paraId="74506A48" w14:textId="77777777" w:rsidR="00822A25" w:rsidRPr="00822A25" w:rsidRDefault="00822A25" w:rsidP="00822A25">
      <w:pPr>
        <w:rPr>
          <w:rFonts w:ascii="Arial" w:hAnsi="Arial" w:cs="Arial"/>
          <w:szCs w:val="24"/>
        </w:rPr>
      </w:pPr>
    </w:p>
    <w:p w14:paraId="4C0A3F2C" w14:textId="77777777" w:rsidR="00822A25" w:rsidRPr="00822A25" w:rsidRDefault="00822A25" w:rsidP="00822A25">
      <w:pPr>
        <w:rPr>
          <w:rFonts w:ascii="Arial" w:hAnsi="Arial" w:cs="Arial"/>
          <w:szCs w:val="24"/>
        </w:rPr>
      </w:pPr>
    </w:p>
    <w:p w14:paraId="40264DEE" w14:textId="77777777" w:rsidR="00822A25" w:rsidRPr="00822A25" w:rsidRDefault="00822A25" w:rsidP="00822A25">
      <w:pPr>
        <w:rPr>
          <w:rFonts w:ascii="Arial" w:hAnsi="Arial" w:cs="Arial"/>
          <w:szCs w:val="24"/>
        </w:rPr>
      </w:pPr>
    </w:p>
    <w:p w14:paraId="7A2D3D50" w14:textId="649893DD" w:rsidR="00D35D8F" w:rsidRPr="00822A25" w:rsidRDefault="00822A25" w:rsidP="00822A25">
      <w:pPr>
        <w:tabs>
          <w:tab w:val="left" w:pos="4806"/>
        </w:tabs>
        <w:rPr>
          <w:rFonts w:ascii="Arial" w:hAnsi="Arial" w:cs="Arial"/>
          <w:szCs w:val="24"/>
        </w:rPr>
      </w:pPr>
      <w:r>
        <w:rPr>
          <w:rFonts w:ascii="Arial" w:hAnsi="Arial" w:cs="Arial"/>
          <w:szCs w:val="24"/>
        </w:rPr>
        <w:tab/>
      </w:r>
    </w:p>
    <w:sectPr w:rsidR="00D35D8F" w:rsidRPr="00822A25" w:rsidSect="00385F66">
      <w:headerReference w:type="default" r:id="rId14"/>
      <w:footerReference w:type="default" r:id="rId15"/>
      <w:pgSz w:w="11900" w:h="16840"/>
      <w:pgMar w:top="1276" w:right="1268" w:bottom="1440" w:left="156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B3EBF" w14:textId="77777777" w:rsidR="00C56878" w:rsidRDefault="00C56878" w:rsidP="00403CB1">
      <w:r>
        <w:separator/>
      </w:r>
    </w:p>
  </w:endnote>
  <w:endnote w:type="continuationSeparator" w:id="0">
    <w:p w14:paraId="127E48FA" w14:textId="77777777" w:rsidR="00C56878" w:rsidRDefault="00C56878" w:rsidP="0040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3A50" w14:textId="3D2F812D" w:rsidR="006E5B0A" w:rsidRDefault="006E5B0A">
    <w:pPr>
      <w:pStyle w:val="Footer"/>
      <w:rPr>
        <w:rFonts w:asciiTheme="majorHAnsi" w:hAnsiTheme="majorHAnsi"/>
        <w:noProof/>
        <w:sz w:val="16"/>
        <w:szCs w:val="16"/>
      </w:rPr>
    </w:pPr>
    <w:proofErr w:type="gramStart"/>
    <w:r w:rsidRPr="00385F66">
      <w:rPr>
        <w:rFonts w:asciiTheme="majorHAnsi" w:hAnsiTheme="majorHAnsi"/>
        <w:sz w:val="16"/>
        <w:szCs w:val="16"/>
      </w:rPr>
      <w:t>GSS</w:t>
    </w:r>
    <w:r w:rsidR="00385F66">
      <w:rPr>
        <w:rFonts w:asciiTheme="majorHAnsi" w:hAnsiTheme="majorHAnsi"/>
        <w:sz w:val="16"/>
        <w:szCs w:val="16"/>
      </w:rPr>
      <w:t xml:space="preserve">  UK</w:t>
    </w:r>
    <w:proofErr w:type="gramEnd"/>
    <w:r w:rsidR="00385F66">
      <w:rPr>
        <w:rFonts w:asciiTheme="majorHAnsi" w:hAnsiTheme="majorHAnsi"/>
        <w:sz w:val="16"/>
        <w:szCs w:val="16"/>
      </w:rPr>
      <w:t xml:space="preserve"> Ltd</w:t>
    </w:r>
    <w:r w:rsidR="00385F66" w:rsidRPr="00385F66">
      <w:rPr>
        <w:rFonts w:asciiTheme="majorHAnsi" w:hAnsiTheme="majorHAnsi"/>
        <w:sz w:val="16"/>
        <w:szCs w:val="16"/>
      </w:rPr>
      <w:t xml:space="preserve">     </w:t>
    </w:r>
    <w:r w:rsidR="00385F66">
      <w:rPr>
        <w:rFonts w:asciiTheme="majorHAnsi" w:hAnsiTheme="majorHAnsi"/>
        <w:sz w:val="16"/>
        <w:szCs w:val="16"/>
      </w:rPr>
      <w:tab/>
      <w:t xml:space="preserve"> </w:t>
    </w:r>
    <w:r w:rsidR="00385F66" w:rsidRPr="00385F66">
      <w:rPr>
        <w:rFonts w:asciiTheme="majorHAnsi" w:hAnsiTheme="majorHAnsi"/>
        <w:sz w:val="16"/>
        <w:szCs w:val="16"/>
      </w:rPr>
      <w:t xml:space="preserve">                     </w:t>
    </w:r>
    <w:r w:rsidR="00385F66">
      <w:rPr>
        <w:rFonts w:asciiTheme="majorHAnsi" w:hAnsiTheme="majorHAnsi"/>
        <w:sz w:val="16"/>
        <w:szCs w:val="16"/>
      </w:rPr>
      <w:t xml:space="preserve">                                                    </w:t>
    </w:r>
    <w:r w:rsidR="007F3A28">
      <w:rPr>
        <w:rFonts w:asciiTheme="majorHAnsi" w:hAnsiTheme="majorHAnsi"/>
        <w:sz w:val="16"/>
        <w:szCs w:val="16"/>
      </w:rPr>
      <w:t xml:space="preserve">      </w:t>
    </w:r>
    <w:r w:rsidR="00385F66" w:rsidRPr="00385F66">
      <w:rPr>
        <w:rFonts w:asciiTheme="majorHAnsi" w:hAnsiTheme="majorHAnsi"/>
        <w:sz w:val="16"/>
        <w:szCs w:val="16"/>
      </w:rPr>
      <w:t xml:space="preserve"> </w:t>
    </w:r>
    <w:r w:rsidR="007F3A28">
      <w:rPr>
        <w:rFonts w:asciiTheme="majorHAnsi" w:hAnsiTheme="majorHAnsi"/>
        <w:sz w:val="16"/>
        <w:szCs w:val="16"/>
      </w:rPr>
      <w:t xml:space="preserve">     </w:t>
    </w:r>
    <w:r w:rsidR="00385F66" w:rsidRPr="00385F66">
      <w:rPr>
        <w:rFonts w:asciiTheme="majorHAnsi" w:hAnsiTheme="majorHAnsi"/>
        <w:sz w:val="16"/>
        <w:szCs w:val="16"/>
      </w:rPr>
      <w:t xml:space="preserve">  </w:t>
    </w:r>
    <w:r w:rsidR="00385F66">
      <w:rPr>
        <w:rFonts w:asciiTheme="majorHAnsi" w:hAnsiTheme="majorHAnsi"/>
        <w:sz w:val="16"/>
        <w:szCs w:val="16"/>
      </w:rPr>
      <w:t xml:space="preserve"> </w:t>
    </w:r>
    <w:r w:rsidR="00385F66" w:rsidRPr="00385F66">
      <w:rPr>
        <w:rFonts w:asciiTheme="majorHAnsi" w:hAnsiTheme="majorHAnsi"/>
        <w:sz w:val="16"/>
        <w:szCs w:val="16"/>
      </w:rPr>
      <w:t xml:space="preserve">Page </w:t>
    </w:r>
    <w:r w:rsidR="00385F66" w:rsidRPr="00385F66">
      <w:rPr>
        <w:rFonts w:asciiTheme="majorHAnsi" w:hAnsiTheme="majorHAnsi"/>
        <w:sz w:val="16"/>
        <w:szCs w:val="16"/>
      </w:rPr>
      <w:fldChar w:fldCharType="begin"/>
    </w:r>
    <w:r w:rsidR="00385F66" w:rsidRPr="00385F66">
      <w:rPr>
        <w:rFonts w:asciiTheme="majorHAnsi" w:hAnsiTheme="majorHAnsi"/>
        <w:sz w:val="16"/>
        <w:szCs w:val="16"/>
      </w:rPr>
      <w:instrText xml:space="preserve"> PAGE   \* MERGEFORMAT </w:instrText>
    </w:r>
    <w:r w:rsidR="00385F66" w:rsidRPr="00385F66">
      <w:rPr>
        <w:rFonts w:asciiTheme="majorHAnsi" w:hAnsiTheme="majorHAnsi"/>
        <w:sz w:val="16"/>
        <w:szCs w:val="16"/>
      </w:rPr>
      <w:fldChar w:fldCharType="separate"/>
    </w:r>
    <w:r w:rsidR="005B3410">
      <w:rPr>
        <w:rFonts w:asciiTheme="majorHAnsi" w:hAnsiTheme="majorHAnsi"/>
        <w:noProof/>
        <w:sz w:val="16"/>
        <w:szCs w:val="16"/>
      </w:rPr>
      <w:t>3</w:t>
    </w:r>
    <w:r w:rsidR="00385F66" w:rsidRPr="00385F66">
      <w:rPr>
        <w:rFonts w:asciiTheme="majorHAnsi" w:hAnsiTheme="majorHAnsi"/>
        <w:noProof/>
        <w:sz w:val="16"/>
        <w:szCs w:val="16"/>
      </w:rPr>
      <w:fldChar w:fldCharType="end"/>
    </w:r>
    <w:r w:rsidR="00385F66" w:rsidRPr="00385F66">
      <w:rPr>
        <w:rFonts w:asciiTheme="majorHAnsi" w:hAnsiTheme="majorHAnsi"/>
        <w:noProof/>
        <w:sz w:val="16"/>
        <w:szCs w:val="16"/>
      </w:rPr>
      <w:t xml:space="preserve"> of 8                           </w:t>
    </w:r>
    <w:r w:rsidR="00385F66">
      <w:rPr>
        <w:rFonts w:asciiTheme="majorHAnsi" w:hAnsiTheme="majorHAnsi"/>
        <w:noProof/>
        <w:sz w:val="16"/>
        <w:szCs w:val="16"/>
      </w:rPr>
      <w:t xml:space="preserve">                                        </w:t>
    </w:r>
    <w:r w:rsidR="00385F66" w:rsidRPr="00385F66">
      <w:rPr>
        <w:rFonts w:asciiTheme="majorHAnsi" w:hAnsiTheme="majorHAnsi"/>
        <w:noProof/>
        <w:sz w:val="16"/>
        <w:szCs w:val="16"/>
      </w:rPr>
      <w:t xml:space="preserve">     Contact  </w:t>
    </w:r>
    <w:r w:rsidR="00D76471">
      <w:rPr>
        <w:rFonts w:asciiTheme="majorHAnsi" w:hAnsiTheme="majorHAnsi"/>
        <w:noProof/>
        <w:sz w:val="16"/>
        <w:szCs w:val="16"/>
      </w:rPr>
      <w:t>0333 242 2175</w:t>
    </w:r>
  </w:p>
  <w:p w14:paraId="00A6E076" w14:textId="563FD7F8" w:rsidR="00385F66" w:rsidRPr="00385F66" w:rsidRDefault="00385F66">
    <w:pPr>
      <w:pStyle w:val="Footer"/>
      <w:rPr>
        <w:rFonts w:asciiTheme="majorHAnsi" w:hAnsiTheme="majorHAnsi"/>
        <w:sz w:val="16"/>
        <w:szCs w:val="16"/>
      </w:rPr>
    </w:pPr>
    <w:r>
      <w:rPr>
        <w:rFonts w:asciiTheme="majorHAnsi" w:hAnsiTheme="majorHAnsi"/>
        <w:noProof/>
        <w:sz w:val="16"/>
        <w:szCs w:val="16"/>
      </w:rPr>
      <w:t>GSS/Shared/Policies 20</w:t>
    </w:r>
    <w:r w:rsidR="00641B5E">
      <w:rPr>
        <w:rFonts w:asciiTheme="majorHAnsi" w:hAnsiTheme="majorHAnsi"/>
        <w:noProof/>
        <w:sz w:val="16"/>
        <w:szCs w:val="16"/>
      </w:rPr>
      <w:t>2</w:t>
    </w:r>
    <w:r w:rsidR="007F3A28">
      <w:rPr>
        <w:rFonts w:asciiTheme="majorHAnsi" w:hAnsiTheme="majorHAnsi"/>
        <w:noProof/>
        <w:sz w:val="16"/>
        <w:szCs w:val="16"/>
      </w:rPr>
      <w:t>4</w:t>
    </w:r>
    <w:r>
      <w:rPr>
        <w:rFonts w:asciiTheme="majorHAnsi" w:hAnsiTheme="majorHAnsi"/>
        <w:noProof/>
        <w:sz w:val="16"/>
        <w:szCs w:val="16"/>
      </w:rPr>
      <w:t xml:space="preserve">                                                      Email :  </w:t>
    </w:r>
    <w:hyperlink r:id="rId1" w:history="1">
      <w:r w:rsidRPr="002E3F75">
        <w:rPr>
          <w:rStyle w:val="Hyperlink"/>
          <w:rFonts w:asciiTheme="majorHAnsi" w:hAnsiTheme="majorHAnsi"/>
          <w:noProof/>
          <w:sz w:val="16"/>
          <w:szCs w:val="16"/>
        </w:rPr>
        <w:t>info@gss-ukltd.co.uk</w:t>
      </w:r>
    </w:hyperlink>
    <w:r>
      <w:rPr>
        <w:rFonts w:asciiTheme="majorHAnsi" w:hAnsiTheme="majorHAnsi"/>
        <w:noProof/>
        <w:sz w:val="16"/>
        <w:szCs w:val="16"/>
      </w:rPr>
      <w:t xml:space="preserve">                        </w:t>
    </w:r>
    <w:r w:rsidR="009D0723">
      <w:rPr>
        <w:rFonts w:asciiTheme="majorHAnsi" w:hAnsiTheme="majorHAnsi"/>
        <w:noProof/>
        <w:sz w:val="16"/>
        <w:szCs w:val="16"/>
      </w:rPr>
      <w:t xml:space="preserve">                     </w:t>
    </w:r>
    <w:r w:rsidR="007F3A28">
      <w:rPr>
        <w:rFonts w:asciiTheme="majorHAnsi" w:hAnsiTheme="majorHAnsi"/>
        <w:noProof/>
        <w:sz w:val="16"/>
        <w:szCs w:val="16"/>
      </w:rPr>
      <w:t xml:space="preserve">               </w:t>
    </w:r>
    <w:r w:rsidR="009D0723">
      <w:rPr>
        <w:rFonts w:asciiTheme="majorHAnsi" w:hAnsiTheme="majorHAnsi"/>
        <w:noProof/>
        <w:sz w:val="16"/>
        <w:szCs w:val="16"/>
      </w:rPr>
      <w:t xml:space="preserve"> </w:t>
    </w:r>
    <w:r w:rsidR="007F3A28">
      <w:rPr>
        <w:rFonts w:asciiTheme="majorHAnsi" w:hAnsiTheme="majorHAnsi"/>
        <w:noProof/>
        <w:sz w:val="16"/>
        <w:szCs w:val="16"/>
      </w:rPr>
      <w:t xml:space="preserve">  V3 August </w:t>
    </w:r>
    <w:r w:rsidR="009D0723">
      <w:rPr>
        <w:rFonts w:asciiTheme="majorHAnsi" w:hAnsiTheme="majorHAnsi"/>
        <w:noProof/>
        <w:sz w:val="16"/>
        <w:szCs w:val="16"/>
      </w:rPr>
      <w:t xml:space="preserve"> </w:t>
    </w:r>
    <w:r w:rsidR="00D76471">
      <w:rPr>
        <w:rFonts w:asciiTheme="majorHAnsi" w:hAnsiTheme="majorHAnsi"/>
        <w:noProof/>
        <w:sz w:val="16"/>
        <w:szCs w:val="16"/>
      </w:rPr>
      <w:t>202</w:t>
    </w:r>
    <w:r w:rsidR="007F3A28">
      <w:rPr>
        <w:rFonts w:asciiTheme="majorHAnsi" w:hAnsiTheme="majorHAnsi"/>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CC7AC" w14:textId="77777777" w:rsidR="00C56878" w:rsidRDefault="00C56878" w:rsidP="00403CB1">
      <w:r>
        <w:separator/>
      </w:r>
    </w:p>
  </w:footnote>
  <w:footnote w:type="continuationSeparator" w:id="0">
    <w:p w14:paraId="79177C71" w14:textId="77777777" w:rsidR="00C56878" w:rsidRDefault="00C56878" w:rsidP="0040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9F6C" w14:textId="69758916" w:rsidR="00757FB3" w:rsidRDefault="003B25BA" w:rsidP="00757FB3">
    <w:pPr>
      <w:pStyle w:val="Header"/>
      <w:tabs>
        <w:tab w:val="clear" w:pos="8640"/>
        <w:tab w:val="right" w:pos="9498"/>
      </w:tabs>
    </w:pPr>
    <w:r>
      <w:rPr>
        <w:noProof/>
        <w:sz w:val="24"/>
        <w:szCs w:val="24"/>
      </w:rPr>
      <w:drawing>
        <wp:anchor distT="0" distB="0" distL="114300" distR="114300" simplePos="0" relativeHeight="251658752" behindDoc="0" locked="0" layoutInCell="1" allowOverlap="1" wp14:anchorId="105530CC" wp14:editId="7A77D778">
          <wp:simplePos x="0" y="0"/>
          <wp:positionH relativeFrom="column">
            <wp:posOffset>5324475</wp:posOffset>
          </wp:positionH>
          <wp:positionV relativeFrom="paragraph">
            <wp:posOffset>-268605</wp:posOffset>
          </wp:positionV>
          <wp:extent cx="1047750" cy="888103"/>
          <wp:effectExtent l="0" t="0" r="0" b="7620"/>
          <wp:wrapNone/>
          <wp:docPr id="1" name="Picture 1" descr="gs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s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888103"/>
                  </a:xfrm>
                  <a:prstGeom prst="rect">
                    <a:avLst/>
                  </a:prstGeom>
                  <a:noFill/>
                </pic:spPr>
              </pic:pic>
            </a:graphicData>
          </a:graphic>
          <wp14:sizeRelH relativeFrom="page">
            <wp14:pctWidth>0</wp14:pctWidth>
          </wp14:sizeRelH>
          <wp14:sizeRelV relativeFrom="page">
            <wp14:pctHeight>0</wp14:pctHeight>
          </wp14:sizeRelV>
        </wp:anchor>
      </w:drawing>
    </w:r>
    <w:r w:rsidR="00757FB3">
      <w:tab/>
    </w:r>
    <w:r w:rsidR="00757F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3FE"/>
    <w:multiLevelType w:val="hybridMultilevel"/>
    <w:tmpl w:val="9606CBEA"/>
    <w:lvl w:ilvl="0" w:tplc="D30621E6">
      <w:start w:val="1"/>
      <w:numFmt w:val="bullet"/>
      <w:lvlText w:val=""/>
      <w:lvlJc w:val="left"/>
      <w:pPr>
        <w:ind w:left="720" w:hanging="360"/>
      </w:pPr>
      <w:rPr>
        <w:rFonts w:ascii="Webdings" w:hAnsi="Webdings" w:hint="default"/>
        <w:color w:val="A500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A05EF"/>
    <w:multiLevelType w:val="multilevel"/>
    <w:tmpl w:val="9B72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340CD"/>
    <w:multiLevelType w:val="hybridMultilevel"/>
    <w:tmpl w:val="B2D2D0FE"/>
    <w:lvl w:ilvl="0" w:tplc="5BA892B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C6900"/>
    <w:multiLevelType w:val="hybridMultilevel"/>
    <w:tmpl w:val="CDC0E4AC"/>
    <w:lvl w:ilvl="0" w:tplc="EE605A68">
      <w:start w:val="1"/>
      <w:numFmt w:val="bullet"/>
      <w:lvlText w:val="4"/>
      <w:lvlJc w:val="left"/>
      <w:pPr>
        <w:ind w:left="720" w:hanging="360"/>
      </w:pPr>
      <w:rPr>
        <w:rFonts w:ascii="Webdings" w:hAnsi="Web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384E"/>
    <w:multiLevelType w:val="multilevel"/>
    <w:tmpl w:val="8976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52E26"/>
    <w:multiLevelType w:val="hybridMultilevel"/>
    <w:tmpl w:val="39ACD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89B3498"/>
    <w:multiLevelType w:val="hybridMultilevel"/>
    <w:tmpl w:val="B64043C4"/>
    <w:lvl w:ilvl="0" w:tplc="D30621E6">
      <w:start w:val="1"/>
      <w:numFmt w:val="bullet"/>
      <w:lvlText w:val=""/>
      <w:lvlJc w:val="left"/>
      <w:pPr>
        <w:tabs>
          <w:tab w:val="num" w:pos="340"/>
        </w:tabs>
        <w:ind w:left="340" w:hanging="340"/>
      </w:pPr>
      <w:rPr>
        <w:rFonts w:ascii="Webdings" w:hAnsi="Webdings" w:hint="default"/>
        <w:color w:val="A5002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94626"/>
    <w:multiLevelType w:val="multilevel"/>
    <w:tmpl w:val="BF90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D18D8"/>
    <w:multiLevelType w:val="multilevel"/>
    <w:tmpl w:val="7EB6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90464"/>
    <w:multiLevelType w:val="hybridMultilevel"/>
    <w:tmpl w:val="5FD4BC88"/>
    <w:lvl w:ilvl="0" w:tplc="EE605A68">
      <w:start w:val="1"/>
      <w:numFmt w:val="bullet"/>
      <w:lvlText w:val="4"/>
      <w:lvlJc w:val="left"/>
      <w:pPr>
        <w:ind w:left="360" w:hanging="360"/>
      </w:pPr>
      <w:rPr>
        <w:rFonts w:ascii="Webdings" w:hAnsi="Web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D1DE4"/>
    <w:multiLevelType w:val="multilevel"/>
    <w:tmpl w:val="D174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31708"/>
    <w:multiLevelType w:val="hybridMultilevel"/>
    <w:tmpl w:val="71F68B62"/>
    <w:lvl w:ilvl="0" w:tplc="D30621E6">
      <w:start w:val="1"/>
      <w:numFmt w:val="bullet"/>
      <w:lvlText w:val=""/>
      <w:lvlJc w:val="left"/>
      <w:pPr>
        <w:ind w:left="720" w:hanging="360"/>
      </w:pPr>
      <w:rPr>
        <w:rFonts w:ascii="Webdings" w:hAnsi="Webdings" w:hint="default"/>
        <w:color w:val="A500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4054F"/>
    <w:multiLevelType w:val="hybridMultilevel"/>
    <w:tmpl w:val="A1C470EC"/>
    <w:lvl w:ilvl="0" w:tplc="EE605A68">
      <w:start w:val="1"/>
      <w:numFmt w:val="bullet"/>
      <w:lvlText w:val="4"/>
      <w:lvlJc w:val="left"/>
      <w:pPr>
        <w:ind w:left="720" w:hanging="360"/>
      </w:pPr>
      <w:rPr>
        <w:rFonts w:ascii="Webdings" w:hAnsi="Web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50AA3"/>
    <w:multiLevelType w:val="multilevel"/>
    <w:tmpl w:val="8798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67438"/>
    <w:multiLevelType w:val="multilevel"/>
    <w:tmpl w:val="D442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C6B19"/>
    <w:multiLevelType w:val="multilevel"/>
    <w:tmpl w:val="DCE4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91251"/>
    <w:multiLevelType w:val="multilevel"/>
    <w:tmpl w:val="B534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C722B"/>
    <w:multiLevelType w:val="multilevel"/>
    <w:tmpl w:val="5DE4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5D78D9"/>
    <w:multiLevelType w:val="multilevel"/>
    <w:tmpl w:val="C04A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77127"/>
    <w:multiLevelType w:val="multilevel"/>
    <w:tmpl w:val="5170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B6529C"/>
    <w:multiLevelType w:val="hybridMultilevel"/>
    <w:tmpl w:val="E8BC3224"/>
    <w:lvl w:ilvl="0" w:tplc="D30621E6">
      <w:start w:val="1"/>
      <w:numFmt w:val="bullet"/>
      <w:lvlText w:val=""/>
      <w:lvlJc w:val="left"/>
      <w:pPr>
        <w:ind w:left="720" w:hanging="360"/>
      </w:pPr>
      <w:rPr>
        <w:rFonts w:ascii="Webdings" w:hAnsi="Webdings" w:hint="default"/>
        <w:color w:val="A500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2055F7"/>
    <w:multiLevelType w:val="hybridMultilevel"/>
    <w:tmpl w:val="F54ABFAA"/>
    <w:lvl w:ilvl="0" w:tplc="6518A0DA">
      <w:start w:val="1"/>
      <w:numFmt w:val="bullet"/>
      <w:lvlText w:val=""/>
      <w:lvlJc w:val="left"/>
      <w:pPr>
        <w:tabs>
          <w:tab w:val="num" w:pos="340"/>
        </w:tabs>
        <w:ind w:left="340" w:hanging="340"/>
      </w:pPr>
      <w:rPr>
        <w:rFonts w:ascii="Webdings" w:hAnsi="Webdings" w:hint="default"/>
        <w:color w:val="99002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1094043">
    <w:abstractNumId w:val="3"/>
  </w:num>
  <w:num w:numId="2" w16cid:durableId="677075003">
    <w:abstractNumId w:val="12"/>
  </w:num>
  <w:num w:numId="3" w16cid:durableId="1765372347">
    <w:abstractNumId w:val="9"/>
  </w:num>
  <w:num w:numId="4" w16cid:durableId="1062368816">
    <w:abstractNumId w:val="6"/>
  </w:num>
  <w:num w:numId="5" w16cid:durableId="4552170">
    <w:abstractNumId w:val="20"/>
  </w:num>
  <w:num w:numId="6" w16cid:durableId="1530492295">
    <w:abstractNumId w:val="11"/>
  </w:num>
  <w:num w:numId="7" w16cid:durableId="962855232">
    <w:abstractNumId w:val="21"/>
  </w:num>
  <w:num w:numId="8" w16cid:durableId="1920673908">
    <w:abstractNumId w:val="0"/>
  </w:num>
  <w:num w:numId="9" w16cid:durableId="151220815">
    <w:abstractNumId w:val="18"/>
  </w:num>
  <w:num w:numId="10" w16cid:durableId="81227066">
    <w:abstractNumId w:val="14"/>
  </w:num>
  <w:num w:numId="11" w16cid:durableId="851649036">
    <w:abstractNumId w:val="10"/>
  </w:num>
  <w:num w:numId="12" w16cid:durableId="780035787">
    <w:abstractNumId w:val="4"/>
  </w:num>
  <w:num w:numId="13" w16cid:durableId="99761411">
    <w:abstractNumId w:val="16"/>
  </w:num>
  <w:num w:numId="14" w16cid:durableId="1424185367">
    <w:abstractNumId w:val="15"/>
  </w:num>
  <w:num w:numId="15" w16cid:durableId="1315185114">
    <w:abstractNumId w:val="19"/>
  </w:num>
  <w:num w:numId="16" w16cid:durableId="66654418">
    <w:abstractNumId w:val="1"/>
  </w:num>
  <w:num w:numId="17" w16cid:durableId="308166994">
    <w:abstractNumId w:val="8"/>
  </w:num>
  <w:num w:numId="18" w16cid:durableId="270939855">
    <w:abstractNumId w:val="13"/>
  </w:num>
  <w:num w:numId="19" w16cid:durableId="19673240">
    <w:abstractNumId w:val="17"/>
  </w:num>
  <w:num w:numId="20" w16cid:durableId="2113238527">
    <w:abstractNumId w:val="2"/>
  </w:num>
  <w:num w:numId="21" w16cid:durableId="335813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171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07"/>
    <w:rsid w:val="00020E4E"/>
    <w:rsid w:val="00022602"/>
    <w:rsid w:val="00042337"/>
    <w:rsid w:val="000A1E77"/>
    <w:rsid w:val="000D24FC"/>
    <w:rsid w:val="000E3D8E"/>
    <w:rsid w:val="00105716"/>
    <w:rsid w:val="00113444"/>
    <w:rsid w:val="00134EFD"/>
    <w:rsid w:val="001B63E5"/>
    <w:rsid w:val="001C7DCA"/>
    <w:rsid w:val="001D5983"/>
    <w:rsid w:val="002271CA"/>
    <w:rsid w:val="002C50DC"/>
    <w:rsid w:val="00371CDF"/>
    <w:rsid w:val="0037658B"/>
    <w:rsid w:val="00385F66"/>
    <w:rsid w:val="00394D9D"/>
    <w:rsid w:val="00397933"/>
    <w:rsid w:val="003B21E5"/>
    <w:rsid w:val="003B25BA"/>
    <w:rsid w:val="003E012B"/>
    <w:rsid w:val="00403CB1"/>
    <w:rsid w:val="00410B0E"/>
    <w:rsid w:val="00463B2B"/>
    <w:rsid w:val="004F3A07"/>
    <w:rsid w:val="004F4E8D"/>
    <w:rsid w:val="005434AD"/>
    <w:rsid w:val="00552073"/>
    <w:rsid w:val="00554C94"/>
    <w:rsid w:val="005B3410"/>
    <w:rsid w:val="005C403A"/>
    <w:rsid w:val="00641B5E"/>
    <w:rsid w:val="00646DE4"/>
    <w:rsid w:val="0066096B"/>
    <w:rsid w:val="00677FBF"/>
    <w:rsid w:val="006E5B0A"/>
    <w:rsid w:val="006E73DE"/>
    <w:rsid w:val="00757713"/>
    <w:rsid w:val="00757FB3"/>
    <w:rsid w:val="00767650"/>
    <w:rsid w:val="007E07EE"/>
    <w:rsid w:val="007F3A28"/>
    <w:rsid w:val="0080085F"/>
    <w:rsid w:val="0080175F"/>
    <w:rsid w:val="00822A25"/>
    <w:rsid w:val="00833DDF"/>
    <w:rsid w:val="008A4C07"/>
    <w:rsid w:val="008D4487"/>
    <w:rsid w:val="00901BCB"/>
    <w:rsid w:val="009207C7"/>
    <w:rsid w:val="009A5C4C"/>
    <w:rsid w:val="009D0723"/>
    <w:rsid w:val="00A23ED9"/>
    <w:rsid w:val="00A340D7"/>
    <w:rsid w:val="00AA3C7A"/>
    <w:rsid w:val="00AA66BB"/>
    <w:rsid w:val="00B1789E"/>
    <w:rsid w:val="00B85432"/>
    <w:rsid w:val="00B9474F"/>
    <w:rsid w:val="00BD345A"/>
    <w:rsid w:val="00C11D25"/>
    <w:rsid w:val="00C56878"/>
    <w:rsid w:val="00C6488D"/>
    <w:rsid w:val="00C77D3D"/>
    <w:rsid w:val="00CE1860"/>
    <w:rsid w:val="00D31989"/>
    <w:rsid w:val="00D35D8F"/>
    <w:rsid w:val="00D76471"/>
    <w:rsid w:val="00E95285"/>
    <w:rsid w:val="00EB0E65"/>
    <w:rsid w:val="00EF68B2"/>
    <w:rsid w:val="00F332EE"/>
    <w:rsid w:val="00F5062D"/>
    <w:rsid w:val="00F907DD"/>
    <w:rsid w:val="00F92A61"/>
    <w:rsid w:val="00FA718B"/>
    <w:rsid w:val="1592F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994A37A"/>
  <w14:defaultImageDpi w14:val="300"/>
  <w15:docId w15:val="{334A8F7E-2853-4420-B6F6-83AEAD1E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07"/>
    <w:rPr>
      <w:rFonts w:ascii="Tahoma" w:eastAsia="Times New Roman" w:hAnsi="Tahoma"/>
      <w:sz w:val="22"/>
    </w:rPr>
  </w:style>
  <w:style w:type="paragraph" w:styleId="Heading1">
    <w:name w:val="heading 1"/>
    <w:basedOn w:val="Normal"/>
    <w:next w:val="Normal"/>
    <w:link w:val="Heading1Char"/>
    <w:qFormat/>
    <w:rsid w:val="00E95285"/>
    <w:pPr>
      <w:keepNext/>
      <w:spacing w:before="240" w:after="60"/>
      <w:outlineLvl w:val="0"/>
    </w:pPr>
    <w:rPr>
      <w:rFonts w:ascii="Arial" w:hAnsi="Arial"/>
      <w:b/>
      <w:bCs/>
      <w:kern w:val="32"/>
      <w:sz w:val="28"/>
      <w:szCs w:val="32"/>
    </w:rPr>
  </w:style>
  <w:style w:type="paragraph" w:styleId="Heading2">
    <w:name w:val="heading 2"/>
    <w:basedOn w:val="Normal"/>
    <w:next w:val="Normal"/>
    <w:link w:val="Heading2Char"/>
    <w:uiPriority w:val="9"/>
    <w:unhideWhenUsed/>
    <w:qFormat/>
    <w:rsid w:val="00C11D25"/>
    <w:pPr>
      <w:keepNext/>
      <w:spacing w:before="240" w:after="60"/>
      <w:outlineLvl w:val="1"/>
    </w:pPr>
    <w:rPr>
      <w:rFonts w:ascii="Arial" w:eastAsiaTheme="majorEastAsia" w:hAnsi="Arial" w:cstheme="majorBidi"/>
      <w:b/>
      <w:bCs/>
      <w:iCs/>
      <w:sz w:val="24"/>
      <w:szCs w:val="28"/>
    </w:rPr>
  </w:style>
  <w:style w:type="paragraph" w:styleId="Heading3">
    <w:name w:val="heading 3"/>
    <w:basedOn w:val="Normal"/>
    <w:next w:val="Normal"/>
    <w:link w:val="Heading3Char"/>
    <w:uiPriority w:val="9"/>
    <w:unhideWhenUsed/>
    <w:qFormat/>
    <w:rsid w:val="00C11D25"/>
    <w:pPr>
      <w:keepNext/>
      <w:keepLines/>
      <w:spacing w:before="4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CB1"/>
    <w:pPr>
      <w:tabs>
        <w:tab w:val="center" w:pos="4320"/>
        <w:tab w:val="right" w:pos="8640"/>
      </w:tabs>
    </w:pPr>
  </w:style>
  <w:style w:type="character" w:customStyle="1" w:styleId="HeaderChar">
    <w:name w:val="Header Char"/>
    <w:basedOn w:val="DefaultParagraphFont"/>
    <w:link w:val="Header"/>
    <w:uiPriority w:val="99"/>
    <w:rsid w:val="00403CB1"/>
  </w:style>
  <w:style w:type="paragraph" w:styleId="Footer">
    <w:name w:val="footer"/>
    <w:basedOn w:val="Normal"/>
    <w:link w:val="FooterChar"/>
    <w:uiPriority w:val="99"/>
    <w:unhideWhenUsed/>
    <w:rsid w:val="00403CB1"/>
    <w:pPr>
      <w:tabs>
        <w:tab w:val="center" w:pos="4320"/>
        <w:tab w:val="right" w:pos="8640"/>
      </w:tabs>
    </w:pPr>
  </w:style>
  <w:style w:type="character" w:customStyle="1" w:styleId="FooterChar">
    <w:name w:val="Footer Char"/>
    <w:basedOn w:val="DefaultParagraphFont"/>
    <w:link w:val="Footer"/>
    <w:uiPriority w:val="99"/>
    <w:rsid w:val="00403CB1"/>
  </w:style>
  <w:style w:type="paragraph" w:styleId="BalloonText">
    <w:name w:val="Balloon Text"/>
    <w:basedOn w:val="Normal"/>
    <w:link w:val="BalloonTextChar"/>
    <w:uiPriority w:val="99"/>
    <w:semiHidden/>
    <w:unhideWhenUsed/>
    <w:rsid w:val="00403CB1"/>
    <w:rPr>
      <w:rFonts w:ascii="Lucida Grande" w:hAnsi="Lucida Grande" w:cs="Lucida Grande"/>
      <w:sz w:val="18"/>
      <w:szCs w:val="18"/>
    </w:rPr>
  </w:style>
  <w:style w:type="character" w:customStyle="1" w:styleId="BalloonTextChar">
    <w:name w:val="Balloon Text Char"/>
    <w:link w:val="BalloonText"/>
    <w:uiPriority w:val="99"/>
    <w:semiHidden/>
    <w:rsid w:val="00403CB1"/>
    <w:rPr>
      <w:rFonts w:ascii="Lucida Grande" w:hAnsi="Lucida Grande" w:cs="Lucida Grande"/>
      <w:sz w:val="18"/>
      <w:szCs w:val="18"/>
    </w:rPr>
  </w:style>
  <w:style w:type="paragraph" w:styleId="ListParagraph">
    <w:name w:val="List Paragraph"/>
    <w:basedOn w:val="Normal"/>
    <w:uiPriority w:val="34"/>
    <w:qFormat/>
    <w:rsid w:val="009A5C4C"/>
    <w:pPr>
      <w:ind w:left="720"/>
    </w:pPr>
  </w:style>
  <w:style w:type="character" w:customStyle="1" w:styleId="Heading1Char">
    <w:name w:val="Heading 1 Char"/>
    <w:basedOn w:val="DefaultParagraphFont"/>
    <w:link w:val="Heading1"/>
    <w:rsid w:val="00E95285"/>
    <w:rPr>
      <w:rFonts w:ascii="Arial" w:eastAsia="Times New Roman" w:hAnsi="Arial"/>
      <w:b/>
      <w:bCs/>
      <w:kern w:val="32"/>
      <w:sz w:val="28"/>
      <w:szCs w:val="32"/>
    </w:rPr>
  </w:style>
  <w:style w:type="character" w:customStyle="1" w:styleId="Heading2Char">
    <w:name w:val="Heading 2 Char"/>
    <w:basedOn w:val="DefaultParagraphFont"/>
    <w:link w:val="Heading2"/>
    <w:uiPriority w:val="9"/>
    <w:rsid w:val="00C11D25"/>
    <w:rPr>
      <w:rFonts w:ascii="Arial" w:eastAsiaTheme="majorEastAsia" w:hAnsi="Arial" w:cstheme="majorBidi"/>
      <w:b/>
      <w:bCs/>
      <w:iCs/>
      <w:sz w:val="24"/>
      <w:szCs w:val="28"/>
    </w:rPr>
  </w:style>
  <w:style w:type="paragraph" w:styleId="NormalWeb">
    <w:name w:val="Normal (Web)"/>
    <w:basedOn w:val="Normal"/>
    <w:rsid w:val="006E73DE"/>
    <w:pPr>
      <w:spacing w:before="100" w:beforeAutospacing="1" w:after="100" w:afterAutospacing="1"/>
      <w:textAlignment w:val="top"/>
    </w:pPr>
    <w:rPr>
      <w:rFonts w:ascii="Times New Roman" w:hAnsi="Times New Roman"/>
      <w:sz w:val="20"/>
    </w:rPr>
  </w:style>
  <w:style w:type="character" w:customStyle="1" w:styleId="Heading3Char">
    <w:name w:val="Heading 3 Char"/>
    <w:basedOn w:val="DefaultParagraphFont"/>
    <w:link w:val="Heading3"/>
    <w:uiPriority w:val="9"/>
    <w:rsid w:val="00C11D25"/>
    <w:rPr>
      <w:rFonts w:ascii="Arial" w:eastAsiaTheme="majorEastAsia" w:hAnsi="Arial" w:cstheme="majorBidi"/>
      <w:b/>
      <w:sz w:val="22"/>
      <w:szCs w:val="24"/>
    </w:rPr>
  </w:style>
  <w:style w:type="character" w:styleId="PlaceholderText">
    <w:name w:val="Placeholder Text"/>
    <w:basedOn w:val="DefaultParagraphFont"/>
    <w:uiPriority w:val="99"/>
    <w:semiHidden/>
    <w:rsid w:val="00833DDF"/>
    <w:rPr>
      <w:color w:val="808080"/>
    </w:rPr>
  </w:style>
  <w:style w:type="character" w:styleId="Hyperlink">
    <w:name w:val="Hyperlink"/>
    <w:basedOn w:val="DefaultParagraphFont"/>
    <w:uiPriority w:val="99"/>
    <w:unhideWhenUsed/>
    <w:rsid w:val="00822A25"/>
    <w:rPr>
      <w:color w:val="0000FF" w:themeColor="hyperlink"/>
      <w:u w:val="single"/>
    </w:rPr>
  </w:style>
  <w:style w:type="character" w:customStyle="1" w:styleId="apple-converted-space">
    <w:name w:val="apple-converted-space"/>
    <w:basedOn w:val="DefaultParagraphFont"/>
    <w:rsid w:val="00822A25"/>
  </w:style>
  <w:style w:type="character" w:customStyle="1" w:styleId="cosearchterm">
    <w:name w:val="co_searchterm"/>
    <w:basedOn w:val="DefaultParagraphFont"/>
    <w:rsid w:val="00822A25"/>
  </w:style>
  <w:style w:type="character" w:styleId="Emphasis">
    <w:name w:val="Emphasis"/>
    <w:basedOn w:val="DefaultParagraphFont"/>
    <w:uiPriority w:val="20"/>
    <w:qFormat/>
    <w:rsid w:val="00822A25"/>
    <w:rPr>
      <w:i/>
      <w:iCs/>
    </w:rPr>
  </w:style>
  <w:style w:type="character" w:customStyle="1" w:styleId="UnresolvedMention1">
    <w:name w:val="Unresolved Mention1"/>
    <w:basedOn w:val="DefaultParagraphFont"/>
    <w:uiPriority w:val="99"/>
    <w:semiHidden/>
    <w:unhideWhenUsed/>
    <w:rsid w:val="00F5062D"/>
    <w:rPr>
      <w:color w:val="808080"/>
      <w:shd w:val="clear" w:color="auto" w:fill="E6E6E6"/>
    </w:rPr>
  </w:style>
  <w:style w:type="paragraph" w:styleId="Title">
    <w:name w:val="Title"/>
    <w:basedOn w:val="Normal"/>
    <w:next w:val="Normal"/>
    <w:link w:val="TitleChar"/>
    <w:uiPriority w:val="10"/>
    <w:qFormat/>
    <w:rsid w:val="003979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7933"/>
    <w:rPr>
      <w:rFonts w:asciiTheme="majorHAnsi" w:eastAsiaTheme="majorEastAsia" w:hAnsiTheme="majorHAnsi" w:cstheme="majorBidi"/>
      <w:color w:val="17365D" w:themeColor="text2" w:themeShade="BF"/>
      <w:spacing w:val="5"/>
      <w:kern w:val="28"/>
      <w:sz w:val="52"/>
      <w:szCs w:val="52"/>
    </w:rPr>
  </w:style>
  <w:style w:type="character" w:customStyle="1" w:styleId="UnresolvedMention2">
    <w:name w:val="Unresolved Mention2"/>
    <w:basedOn w:val="DefaultParagraphFont"/>
    <w:uiPriority w:val="99"/>
    <w:semiHidden/>
    <w:unhideWhenUsed/>
    <w:rsid w:val="00385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95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07210.31AA453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ss-uklt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2018-05-09T00:00:00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a9d963c7-2c07-4a68-8171-361b6a206806">Live</Document_x0020_Status>
    <TaxKeywordTaxHTField xmlns="62c02735-71fc-45db-9607-8dc6bd0a46fa">
      <Terms xmlns="http://schemas.microsoft.com/office/infopath/2007/PartnerControls"/>
    </TaxKeywordTaxHTField>
    <Policies_x0020_Procedures_x0020_Guideline_x0020_Theme xmlns="62c02735-71fc-45db-9607-8dc6bd0a46fa">Information security</Policies_x0020_Procedures_x0020_Guideline_x0020_Theme>
    <QAF_x0020_Document_x0020_Contributors xmlns="62c02735-71fc-45db-9607-8dc6bd0a46fa">QBIT</QAF_x0020_Document_x0020_Contributors>
    <TaxCatchAll xmlns="62c02735-71fc-45db-9607-8dc6bd0a46fa"/>
    <Document_x0020_Owner xmlns="a9d963c7-2c07-4a68-8171-361b6a206806">
      <UserInfo>
        <DisplayName>Tim.VanDyke</DisplayName>
        <AccountId>529</AccountId>
        <AccountType/>
      </UserInfo>
    </Document_x0020_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andatory Policy template" ma:contentTypeID="0x010100DD902CFE7C2B9B488227A598BBCA5D3F001877A9827B0C5D4288CC500F27CDD0EC" ma:contentTypeVersion="29" ma:contentTypeDescription="Mandatory Policy template" ma:contentTypeScope="" ma:versionID="90327d7eee24f708ed933b1ef72daa1a">
  <xsd:schema xmlns:xsd="http://www.w3.org/2001/XMLSchema" xmlns:xs="http://www.w3.org/2001/XMLSchema" xmlns:p="http://schemas.microsoft.com/office/2006/metadata/properties" xmlns:ns2="62c02735-71fc-45db-9607-8dc6bd0a46fa" xmlns:ns3="a9d963c7-2c07-4a68-8171-361b6a206806" targetNamespace="http://schemas.microsoft.com/office/2006/metadata/properties" ma:root="true" ma:fieldsID="a1c0aca141faf554100249136a7bfacf" ns2:_="" ns3:_="">
    <xsd:import namespace="62c02735-71fc-45db-9607-8dc6bd0a46fa"/>
    <xsd:import namespace="a9d963c7-2c07-4a68-8171-361b6a206806"/>
    <xsd:element name="properties">
      <xsd:complexType>
        <xsd:sequence>
          <xsd:element name="documentManagement">
            <xsd:complexType>
              <xsd:all>
                <xsd:element ref="ns2:Policies_x0020_Procedures_x0020_Guideline_x0020_Theme" minOccurs="0"/>
                <xsd:element ref="ns3:Document_x0020_Status" minOccurs="0"/>
                <xsd:element ref="ns2:TaxKeywordTaxHTField" minOccurs="0"/>
                <xsd:element ref="ns2:TaxCatchAll" minOccurs="0"/>
                <xsd:element ref="ns2:QAF_x0020_Document_x0020_Contributors" minOccurs="0"/>
                <xsd:element ref="ns3: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2735-71fc-45db-9607-8dc6bd0a46fa" elementFormDefault="qualified">
    <xsd:import namespace="http://schemas.microsoft.com/office/2006/documentManagement/types"/>
    <xsd:import namespace="http://schemas.microsoft.com/office/infopath/2007/PartnerControls"/>
    <xsd:element name="Policies_x0020_Procedures_x0020_Guideline_x0020_Theme" ma:index="8" nillable="true" ma:displayName="Policies Procedures Guideline Theme" ma:default="*** Please Select One ***" ma:description="Columns used for Policies Procedures Guideline content types" ma:format="Dropdown" ma:internalName="Policies_x0020_Procedures_x0020_Guideline_x0020_Theme">
      <xsd:simpleType>
        <xsd:restriction base="dms:Choice">
          <xsd:enumeration value="*** Please Select One ***"/>
          <xsd:enumeration value="Business continuity"/>
          <xsd:enumeration value="Change control"/>
          <xsd:enumeration value="Customer Data"/>
          <xsd:enumeration value="Customer Engagement"/>
          <xsd:enumeration value="Service Delivery"/>
          <xsd:enumeration value="Employment"/>
          <xsd:enumeration value="Equalities, diversity &amp; inclusion"/>
          <xsd:enumeration value="Facilities"/>
          <xsd:enumeration value="Finance"/>
          <xsd:enumeration value="Health &amp; Safety"/>
          <xsd:enumeration value="ICT"/>
          <xsd:enumeration value="Information security"/>
          <xsd:enumeration value="Marketing"/>
          <xsd:enumeration value="Procurement"/>
          <xsd:enumeration value="Quality Assurance"/>
          <xsd:enumeration value="Recruitment &amp; leavers"/>
          <xsd:enumeration value="Risk Management"/>
          <xsd:enumeration value="Safeguarding"/>
          <xsd:enumeration value="Service Delivery"/>
          <xsd:enumeration value="Social media"/>
          <xsd:enumeration value="Supply chain management"/>
          <xsd:enumeration value="Sustainability"/>
          <xsd:enumeration value="Wellbeing"/>
          <xsd:enumeration value="Workforce development"/>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5e4c7db0-698e-4b48-8530-8b84d6d8592c"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9691e9d9-dbd0-4fde-92c0-85a969118050}" ma:internalName="TaxCatchAll" ma:showField="CatchAllData" ma:web="62c02735-71fc-45db-9607-8dc6bd0a46fa">
      <xsd:complexType>
        <xsd:complexContent>
          <xsd:extension base="dms:MultiChoiceLookup">
            <xsd:sequence>
              <xsd:element name="Value" type="dms:Lookup" maxOccurs="unbounded" minOccurs="0" nillable="true"/>
            </xsd:sequence>
          </xsd:extension>
        </xsd:complexContent>
      </xsd:complexType>
    </xsd:element>
    <xsd:element name="QAF_x0020_Document_x0020_Contributors" ma:index="14" nillable="true" ma:displayName="QAF Document Contributors" ma:default="*** Please Select One ***" ma:description="List of departments with a responsibility to supply and maintain policy procedure and guidelines at company level" ma:format="Dropdown" ma:internalName="QAF_x0020_Document_x0020_Contributors">
      <xsd:simpleType>
        <xsd:restriction base="dms:Choice">
          <xsd:enumeration value="*** Please Select One ***"/>
          <xsd:enumeration value="QBIT"/>
          <xsd:enumeration value="HR"/>
          <xsd:enumeration value="IT"/>
          <xsd:enumeration value="Marketing"/>
          <xsd:enumeration value="Legal"/>
          <xsd:enumeration value="Finance"/>
          <xsd:enumeration value="SDU"/>
        </xsd:restriction>
      </xsd:simpleType>
    </xsd:element>
  </xsd:schema>
  <xsd:schema xmlns:xsd="http://www.w3.org/2001/XMLSchema" xmlns:xs="http://www.w3.org/2001/XMLSchema" xmlns:dms="http://schemas.microsoft.com/office/2006/documentManagement/types" xmlns:pc="http://schemas.microsoft.com/office/infopath/2007/PartnerControls" targetNamespace="a9d963c7-2c07-4a68-8171-361b6a206806" elementFormDefault="qualified">
    <xsd:import namespace="http://schemas.microsoft.com/office/2006/documentManagement/types"/>
    <xsd:import namespace="http://schemas.microsoft.com/office/infopath/2007/PartnerControls"/>
    <xsd:element name="Document_x0020_Status" ma:index="10" nillable="true" ma:displayName="Document Status" ma:default="Live" ma:format="Dropdown" ma:internalName="Document_x0020_Status">
      <xsd:simpleType>
        <xsd:restriction base="dms:Choice">
          <xsd:enumeration value="Live"/>
          <xsd:enumeration value="Due for review"/>
          <xsd:enumeration value="Under review"/>
          <xsd:enumeration value="Out Of Date"/>
          <xsd:enumeration value="New Document"/>
        </xsd:restriction>
      </xsd:simpleType>
    </xsd:element>
    <xsd:element name="Document_x0020_Owner" ma:index="18"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C6A3BE-5C14-435F-9568-7E44C2AAE5B7}">
  <ds:schemaRefs>
    <ds:schemaRef ds:uri="http://schemas.openxmlformats.org/officeDocument/2006/bibliography"/>
  </ds:schemaRefs>
</ds:datastoreItem>
</file>

<file path=customXml/itemProps3.xml><?xml version="1.0" encoding="utf-8"?>
<ds:datastoreItem xmlns:ds="http://schemas.openxmlformats.org/officeDocument/2006/customXml" ds:itemID="{C114ED42-E809-481D-8C9E-AD640F918DB4}">
  <ds:schemaRefs>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9d963c7-2c07-4a68-8171-361b6a206806"/>
    <ds:schemaRef ds:uri="62c02735-71fc-45db-9607-8dc6bd0a46fa"/>
  </ds:schemaRefs>
</ds:datastoreItem>
</file>

<file path=customXml/itemProps4.xml><?xml version="1.0" encoding="utf-8"?>
<ds:datastoreItem xmlns:ds="http://schemas.openxmlformats.org/officeDocument/2006/customXml" ds:itemID="{70197890-DA43-4D24-94DF-B04A0D3C2E54}">
  <ds:schemaRefs>
    <ds:schemaRef ds:uri="http://schemas.microsoft.com/sharepoint/v3/contenttype/forms"/>
  </ds:schemaRefs>
</ds:datastoreItem>
</file>

<file path=customXml/itemProps5.xml><?xml version="1.0" encoding="utf-8"?>
<ds:datastoreItem xmlns:ds="http://schemas.openxmlformats.org/officeDocument/2006/customXml" ds:itemID="{5D2F5555-C869-4675-89B4-5C26B9CB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2735-71fc-45db-9607-8dc6bd0a46fa"/>
    <ds:schemaRef ds:uri="a9d963c7-2c07-4a68-8171-361b6a20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Prospects Services Ltd</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Tony.Weight</dc:creator>
  <cp:keywords/>
  <dc:description/>
  <cp:lastModifiedBy>Sonia Benjamin Leach</cp:lastModifiedBy>
  <cp:revision>2</cp:revision>
  <cp:lastPrinted>2023-11-30T21:09:00Z</cp:lastPrinted>
  <dcterms:created xsi:type="dcterms:W3CDTF">2024-09-05T09:16:00Z</dcterms:created>
  <dcterms:modified xsi:type="dcterms:W3CDTF">2024-09-05T09:16:00Z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0x010100DD902CFE7C2B9B488227A598BBCA5D3F001877A9827B0C5D4288CC500F27CDD0EC</vt:lpwstr>
  </property>
  <property fmtid="{D5CDD505-2E9C-101B-9397-08002B2CF9AE}" pid="3" name="TaxKeyword">
    <vt:lpwstr/>
  </property>
  <property fmtid="{D5CDD505-2E9C-101B-9397-08002B2CF9AE}" pid="4" name="_dlc_policyId">
    <vt:lpwstr/>
  </property>
  <property fmtid="{D5CDD505-2E9C-101B-9397-08002B2CF9AE}" pid="5" name="ItemRetentionFormula">
    <vt:lpwstr/>
  </property>
</Properties>
</file>